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</w:rPr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page">
              <wp:posOffset>5826476</wp:posOffset>
            </wp:positionH>
            <wp:positionV relativeFrom="page">
              <wp:posOffset>276225</wp:posOffset>
            </wp:positionV>
            <wp:extent cx="1101880" cy="442913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01880" cy="44291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Activité de visionnement : </w:t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sz w:val="28"/>
          <w:szCs w:val="28"/>
        </w:rPr>
      </w:pPr>
      <w:hyperlink r:id="rId7">
        <w:r w:rsidDel="00000000" w:rsidR="00000000" w:rsidRPr="00000000">
          <w:rPr>
            <w:color w:val="1155cc"/>
            <w:sz w:val="28"/>
            <w:szCs w:val="28"/>
            <w:u w:val="single"/>
            <w:rtl w:val="0"/>
          </w:rPr>
          <w:t xml:space="preserve">Quel est votre sport préféré ?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Regardez le vidéoclip et cochez les cases pour indiquer le nombre de votes pour chaque sport.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70"/>
        <w:gridCol w:w="1170"/>
        <w:gridCol w:w="1170"/>
        <w:gridCol w:w="1170"/>
        <w:gridCol w:w="1170"/>
        <w:gridCol w:w="1170"/>
        <w:gridCol w:w="1170"/>
        <w:gridCol w:w="1170"/>
        <w:tblGridChange w:id="0">
          <w:tblGrid>
            <w:gridCol w:w="1170"/>
            <w:gridCol w:w="1170"/>
            <w:gridCol w:w="1170"/>
            <w:gridCol w:w="1170"/>
            <w:gridCol w:w="1170"/>
            <w:gridCol w:w="1170"/>
            <w:gridCol w:w="1170"/>
            <w:gridCol w:w="117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Sport</w:t>
            </w:r>
          </w:p>
        </w:tc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Votes</w:t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Le football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Le badminton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La course à pied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Le tennis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L’équitation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Le snowboard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Le rugby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La natation / nager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La gymnastique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La voile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Le handball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La danse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Le yoga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La marche à pied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L’escalade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Le ski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Quel est le sport le plus populaire ?</w:t>
      </w:r>
    </w:p>
    <w:sectPr>
      <w:headerReference r:id="rId8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1">
    <w:pPr>
      <w:rPr/>
    </w:pPr>
    <w:r w:rsidDel="00000000" w:rsidR="00000000" w:rsidRPr="00000000">
      <w:rPr>
        <w:rtl w:val="0"/>
      </w:rPr>
      <w:t xml:space="preserve">Nom : 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www.youtube.com/watch?v=x57COMgxpEk" TargetMode="Externa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