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075965" cy="8524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75965" cy="8524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Recommander La Nourriture Française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L’objectif d’apprentissage 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J’apprends à demander les goûts préférés des autres en posant des questions et à recommander la nourriture française.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 Contexte Authentique 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Recommander la nourriture française a quelqu'un(e) qui n’est jamais allé(e) en France.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 Tâche Actionnelle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Maintenant vous étudiez à Paris et ça fait trois ans que vous y étudiez. Vous avez voyagé la plupart de la France pendant les trois ans et donc, vous êtes très familiar(e) à la culture française, surtout la nourriture! Un jour, vous avez reçu un appel d’une amie qui vous a dit qu’elle irait en France la semaine suivante. Au cours de la conversation par téléphone, vous avez su que ce serait sa première fois d'être en France et qu’elle a planifié de voyager dans des régions différentes pour dégoûter la nourriture locale. Elle a demandé si vous pourriez recommander de la nourriture typique dans des régions variées. Vous allez commencer à poser des questions par demander ses goûts préférés (par ex., Quels sont tes goûts préférés? Est-ce que vous aimez la nourriture épicée? etc.). Ensuite, vous allez donner les noms de plats typiques dans les villes/régions et aussi les raisons pour faire la recommandation À la fin, n'oubliez pas de recommander la nourriture sous les trois cours: L'entrée, le plat principal et les desserts. Votre professeur joue le rôle de votre amie.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Recommander La Nourriture Française par Yajie Liu. </w:t>
      </w:r>
      <w:hyperlink r:id="rId7">
        <w:r w:rsidDel="00000000" w:rsidR="00000000" w:rsidRPr="00000000">
          <w:rPr>
            <w:rFonts w:ascii="Montserrat" w:cs="Montserrat" w:eastAsia="Montserrat" w:hAnsi="Montserrat"/>
            <w:color w:val="1155cc"/>
            <w:sz w:val="20"/>
            <w:szCs w:val="20"/>
            <w:u w:val="single"/>
            <w:rtl w:val="0"/>
          </w:rPr>
          <w:t xml:space="preserve">CC BY-NC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creativecommons.org/licenses/by-nc/4.0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