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F40870D" w14:textId="5B637195" w:rsidR="0015762D" w:rsidRDefault="009C507C" w:rsidP="009C507C">
      <w:pPr>
        <w:pStyle w:val="Titre"/>
        <w:keepNext w:val="0"/>
        <w:keepLines w:val="0"/>
        <w:spacing w:after="0" w:line="240" w:lineRule="auto"/>
        <w:ind w:left="-425" w:firstLine="15"/>
        <w:jc w:val="center"/>
        <w:rPr>
          <w:rFonts w:ascii="Tahoma" w:eastAsia="Asap" w:hAnsi="Tahoma" w:cs="Tahoma"/>
          <w:b/>
          <w:bCs/>
          <w:color w:val="5B2B6B"/>
          <w:sz w:val="48"/>
          <w:szCs w:val="48"/>
          <w:lang w:val="fr-CA"/>
        </w:rPr>
      </w:pPr>
      <w:r w:rsidRPr="009C507C">
        <w:rPr>
          <w:rFonts w:ascii="Tahoma" w:eastAsia="Asap" w:hAnsi="Tahoma" w:cs="Tahoma"/>
          <w:b/>
          <w:bCs/>
          <w:color w:val="5B2B6B"/>
          <w:sz w:val="48"/>
          <w:szCs w:val="48"/>
          <w:lang w:val="fr-CA"/>
        </w:rPr>
        <w:t>Participer à un jeu d’objets trouvés</w:t>
      </w:r>
    </w:p>
    <w:p w14:paraId="2E32DF36" w14:textId="77777777" w:rsidR="009C507C" w:rsidRPr="009C507C" w:rsidRDefault="009C507C" w:rsidP="009C507C">
      <w:pPr>
        <w:rPr>
          <w:lang w:val="fr-CA"/>
        </w:rPr>
      </w:pPr>
    </w:p>
    <w:p w14:paraId="2900B7F0" w14:textId="739BE8D7" w:rsidR="00242136" w:rsidRPr="009C507C" w:rsidRDefault="00242136" w:rsidP="009C507C">
      <w:pPr>
        <w:pStyle w:val="Titre"/>
        <w:keepNext w:val="0"/>
        <w:keepLines w:val="0"/>
        <w:spacing w:after="0" w:line="240" w:lineRule="auto"/>
        <w:ind w:left="142" w:firstLine="15"/>
        <w:rPr>
          <w:rFonts w:ascii="Tahoma" w:eastAsia="Asap" w:hAnsi="Tahoma" w:cs="Tahoma"/>
          <w:b/>
          <w:bCs/>
          <w:color w:val="7F7F7F" w:themeColor="text1" w:themeTint="80"/>
          <w:sz w:val="32"/>
          <w:szCs w:val="32"/>
        </w:rPr>
      </w:pPr>
      <w:r w:rsidRPr="009C507C">
        <w:rPr>
          <w:rFonts w:ascii="Tahoma" w:eastAsia="Asap" w:hAnsi="Tahoma" w:cs="Tahoma"/>
          <w:b/>
          <w:bCs/>
          <w:color w:val="7F7F7F" w:themeColor="text1" w:themeTint="80"/>
          <w:sz w:val="32"/>
          <w:szCs w:val="32"/>
        </w:rPr>
        <w:t>CEFR Eastern Region Working Group</w:t>
      </w:r>
    </w:p>
    <w:p w14:paraId="2D9DB368" w14:textId="641B0110" w:rsidR="00D832F3" w:rsidRPr="00210F7D" w:rsidRDefault="00242136" w:rsidP="009C507C">
      <w:pPr>
        <w:pStyle w:val="Titre"/>
        <w:keepNext w:val="0"/>
        <w:keepLines w:val="0"/>
        <w:spacing w:after="0" w:line="240" w:lineRule="auto"/>
        <w:ind w:left="142" w:firstLine="15"/>
        <w:rPr>
          <w:rFonts w:ascii="Tahoma" w:eastAsia="Asap" w:hAnsi="Tahoma" w:cs="Tahoma"/>
          <w:b/>
          <w:bCs/>
          <w:color w:val="7F7F7F" w:themeColor="text1" w:themeTint="80"/>
          <w:sz w:val="22"/>
          <w:szCs w:val="22"/>
        </w:rPr>
      </w:pPr>
      <w:r w:rsidRPr="00210F7D">
        <w:rPr>
          <w:rFonts w:ascii="Tahoma" w:eastAsia="Asap" w:hAnsi="Tahoma" w:cs="Tahoma"/>
          <w:b/>
          <w:bCs/>
          <w:color w:val="7F7F7F" w:themeColor="text1" w:themeTint="80"/>
          <w:sz w:val="22"/>
          <w:szCs w:val="22"/>
        </w:rPr>
        <w:t xml:space="preserve">Scenario Webs / Réseaux </w:t>
      </w:r>
      <w:proofErr w:type="spellStart"/>
      <w:r w:rsidRPr="00210F7D">
        <w:rPr>
          <w:rFonts w:ascii="Tahoma" w:eastAsia="Asap" w:hAnsi="Tahoma" w:cs="Tahoma"/>
          <w:b/>
          <w:bCs/>
          <w:color w:val="7F7F7F" w:themeColor="text1" w:themeTint="80"/>
          <w:sz w:val="22"/>
          <w:szCs w:val="22"/>
        </w:rPr>
        <w:t>actionnels</w:t>
      </w:r>
      <w:proofErr w:type="spellEnd"/>
    </w:p>
    <w:p w14:paraId="65A328A2" w14:textId="77777777" w:rsidR="00D25223" w:rsidRPr="00210F7D" w:rsidRDefault="00D25223" w:rsidP="00D25223">
      <w:pPr>
        <w:rPr>
          <w:rFonts w:ascii="Tahoma" w:hAnsi="Tahoma" w:cs="Tahoma"/>
        </w:rPr>
      </w:pPr>
    </w:p>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3600"/>
        <w:gridCol w:w="3600"/>
      </w:tblGrid>
      <w:tr w:rsidR="00D832F3" w:rsidRPr="00187E91" w14:paraId="2D9DB36A" w14:textId="77777777">
        <w:trPr>
          <w:trHeight w:val="420"/>
        </w:trPr>
        <w:tc>
          <w:tcPr>
            <w:tcW w:w="10800" w:type="dxa"/>
            <w:gridSpan w:val="3"/>
            <w:tcMar>
              <w:top w:w="100" w:type="dxa"/>
              <w:left w:w="100" w:type="dxa"/>
              <w:bottom w:w="100" w:type="dxa"/>
              <w:right w:w="100" w:type="dxa"/>
            </w:tcMar>
          </w:tcPr>
          <w:p w14:paraId="2D9DB369" w14:textId="77777777" w:rsidR="00D832F3" w:rsidRPr="009C507C" w:rsidRDefault="006629BD">
            <w:pPr>
              <w:widowControl w:val="0"/>
              <w:pBdr>
                <w:top w:val="nil"/>
                <w:left w:val="nil"/>
                <w:bottom w:val="nil"/>
                <w:right w:val="nil"/>
                <w:between w:val="nil"/>
              </w:pBdr>
              <w:spacing w:line="240" w:lineRule="auto"/>
              <w:rPr>
                <w:rFonts w:ascii="Tahoma" w:hAnsi="Tahoma" w:cs="Tahoma"/>
                <w:b/>
                <w:bCs/>
                <w:lang w:val="fr-CA"/>
              </w:rPr>
            </w:pPr>
            <w:r w:rsidRPr="009C507C">
              <w:rPr>
                <w:rFonts w:ascii="Tahoma" w:hAnsi="Tahoma" w:cs="Tahoma"/>
                <w:b/>
                <w:bCs/>
                <w:lang w:val="fr-CA"/>
              </w:rPr>
              <w:t xml:space="preserve">Lien vers le projet initial : </w:t>
            </w:r>
            <w:hyperlink r:id="rId7">
              <w:r w:rsidR="00D832F3" w:rsidRPr="009C507C">
                <w:rPr>
                  <w:rFonts w:ascii="Tahoma" w:hAnsi="Tahoma" w:cs="Tahoma"/>
                  <w:b/>
                  <w:bCs/>
                  <w:color w:val="1155CC"/>
                  <w:u w:val="single"/>
                  <w:lang w:val="fr-CA"/>
                </w:rPr>
                <w:t>CEFR Action-</w:t>
              </w:r>
              <w:proofErr w:type="spellStart"/>
              <w:r w:rsidR="00D832F3" w:rsidRPr="009C507C">
                <w:rPr>
                  <w:rFonts w:ascii="Tahoma" w:hAnsi="Tahoma" w:cs="Tahoma"/>
                  <w:b/>
                  <w:bCs/>
                  <w:color w:val="1155CC"/>
                  <w:u w:val="single"/>
                  <w:lang w:val="fr-CA"/>
                </w:rPr>
                <w:t>oriented</w:t>
              </w:r>
              <w:proofErr w:type="spellEnd"/>
              <w:r w:rsidR="00D832F3" w:rsidRPr="009C507C">
                <w:rPr>
                  <w:rFonts w:ascii="Tahoma" w:hAnsi="Tahoma" w:cs="Tahoma"/>
                  <w:b/>
                  <w:bCs/>
                  <w:color w:val="1155CC"/>
                  <w:u w:val="single"/>
                  <w:lang w:val="fr-CA"/>
                </w:rPr>
                <w:t xml:space="preserve"> Scenario </w:t>
              </w:r>
              <w:proofErr w:type="spellStart"/>
              <w:r w:rsidR="00D832F3" w:rsidRPr="009C507C">
                <w:rPr>
                  <w:rFonts w:ascii="Tahoma" w:hAnsi="Tahoma" w:cs="Tahoma"/>
                  <w:b/>
                  <w:bCs/>
                  <w:color w:val="1155CC"/>
                  <w:u w:val="single"/>
                  <w:lang w:val="fr-CA"/>
                </w:rPr>
                <w:t>Webs</w:t>
              </w:r>
              <w:proofErr w:type="spellEnd"/>
              <w:r w:rsidR="00D832F3" w:rsidRPr="009C507C">
                <w:rPr>
                  <w:rFonts w:ascii="Tahoma" w:hAnsi="Tahoma" w:cs="Tahoma"/>
                  <w:b/>
                  <w:bCs/>
                  <w:color w:val="1155CC"/>
                  <w:u w:val="single"/>
                  <w:lang w:val="fr-CA"/>
                </w:rPr>
                <w:t xml:space="preserve"> / Réseaux actionnels du CECR</w:t>
              </w:r>
            </w:hyperlink>
          </w:p>
        </w:tc>
      </w:tr>
      <w:tr w:rsidR="00D832F3" w:rsidRPr="009C507C" w14:paraId="2D9DB36E" w14:textId="77777777">
        <w:tc>
          <w:tcPr>
            <w:tcW w:w="3600" w:type="dxa"/>
            <w:tcMar>
              <w:top w:w="100" w:type="dxa"/>
              <w:left w:w="100" w:type="dxa"/>
              <w:bottom w:w="100" w:type="dxa"/>
              <w:right w:w="100" w:type="dxa"/>
            </w:tcMar>
          </w:tcPr>
          <w:p w14:paraId="2D9DB36B" w14:textId="77777777" w:rsidR="00D832F3" w:rsidRPr="009C507C" w:rsidRDefault="006629BD">
            <w:pPr>
              <w:widowControl w:val="0"/>
              <w:spacing w:line="240" w:lineRule="auto"/>
              <w:rPr>
                <w:rFonts w:ascii="Tahoma" w:hAnsi="Tahoma" w:cs="Tahoma"/>
              </w:rPr>
            </w:pPr>
            <w:proofErr w:type="spellStart"/>
            <w:r w:rsidRPr="009C507C">
              <w:rPr>
                <w:rFonts w:ascii="Tahoma" w:hAnsi="Tahoma" w:cs="Tahoma"/>
                <w:b/>
                <w:bCs/>
              </w:rPr>
              <w:t>Niveau</w:t>
            </w:r>
            <w:proofErr w:type="spellEnd"/>
            <w:r w:rsidRPr="009C507C">
              <w:rPr>
                <w:rFonts w:ascii="Tahoma" w:hAnsi="Tahoma" w:cs="Tahoma"/>
                <w:b/>
                <w:bCs/>
              </w:rPr>
              <w:t xml:space="preserve"> du </w:t>
            </w:r>
            <w:proofErr w:type="gramStart"/>
            <w:r w:rsidRPr="009C507C">
              <w:rPr>
                <w:rFonts w:ascii="Tahoma" w:hAnsi="Tahoma" w:cs="Tahoma"/>
                <w:b/>
                <w:bCs/>
              </w:rPr>
              <w:t>CECR :</w:t>
            </w:r>
            <w:proofErr w:type="gramEnd"/>
            <w:r w:rsidRPr="009C507C">
              <w:rPr>
                <w:rFonts w:ascii="Tahoma" w:hAnsi="Tahoma" w:cs="Tahoma"/>
                <w:b/>
                <w:bCs/>
              </w:rPr>
              <w:t xml:space="preserve"> </w:t>
            </w:r>
            <w:r w:rsidRPr="009C507C">
              <w:rPr>
                <w:rFonts w:ascii="Tahoma" w:hAnsi="Tahoma" w:cs="Tahoma"/>
              </w:rPr>
              <w:t>A1</w:t>
            </w:r>
          </w:p>
        </w:tc>
        <w:tc>
          <w:tcPr>
            <w:tcW w:w="3600" w:type="dxa"/>
            <w:tcMar>
              <w:top w:w="100" w:type="dxa"/>
              <w:left w:w="100" w:type="dxa"/>
              <w:bottom w:w="100" w:type="dxa"/>
              <w:right w:w="100" w:type="dxa"/>
            </w:tcMar>
          </w:tcPr>
          <w:p w14:paraId="2D9DB36C" w14:textId="77777777" w:rsidR="00D832F3" w:rsidRPr="009C507C" w:rsidRDefault="006629BD">
            <w:pPr>
              <w:widowControl w:val="0"/>
              <w:spacing w:line="240" w:lineRule="auto"/>
              <w:rPr>
                <w:rFonts w:ascii="Tahoma" w:hAnsi="Tahoma" w:cs="Tahoma"/>
              </w:rPr>
            </w:pPr>
            <w:proofErr w:type="gramStart"/>
            <w:r w:rsidRPr="009C507C">
              <w:rPr>
                <w:rFonts w:ascii="Tahoma" w:hAnsi="Tahoma" w:cs="Tahoma"/>
                <w:b/>
                <w:bCs/>
              </w:rPr>
              <w:t>Année :</w:t>
            </w:r>
            <w:proofErr w:type="gramEnd"/>
            <w:r w:rsidRPr="009C507C">
              <w:rPr>
                <w:rFonts w:ascii="Tahoma" w:hAnsi="Tahoma" w:cs="Tahoma"/>
                <w:b/>
                <w:bCs/>
              </w:rPr>
              <w:t xml:space="preserve"> </w:t>
            </w:r>
            <w:r w:rsidRPr="009C507C">
              <w:rPr>
                <w:rFonts w:ascii="Tahoma" w:hAnsi="Tahoma" w:cs="Tahoma"/>
              </w:rPr>
              <w:t>4e (de base)</w:t>
            </w:r>
          </w:p>
        </w:tc>
        <w:tc>
          <w:tcPr>
            <w:tcW w:w="3600" w:type="dxa"/>
            <w:tcMar>
              <w:top w:w="100" w:type="dxa"/>
              <w:left w:w="100" w:type="dxa"/>
              <w:bottom w:w="100" w:type="dxa"/>
              <w:right w:w="100" w:type="dxa"/>
            </w:tcMar>
          </w:tcPr>
          <w:p w14:paraId="2D9DB36D" w14:textId="77777777" w:rsidR="00D832F3" w:rsidRPr="009C507C" w:rsidRDefault="006629BD">
            <w:pPr>
              <w:widowControl w:val="0"/>
              <w:spacing w:line="240" w:lineRule="auto"/>
              <w:rPr>
                <w:rFonts w:ascii="Tahoma" w:hAnsi="Tahoma" w:cs="Tahoma"/>
                <w:i/>
                <w:iCs/>
              </w:rPr>
            </w:pPr>
            <w:proofErr w:type="gramStart"/>
            <w:r w:rsidRPr="009C507C">
              <w:rPr>
                <w:rFonts w:ascii="Tahoma" w:hAnsi="Tahoma" w:cs="Tahoma"/>
                <w:b/>
                <w:bCs/>
              </w:rPr>
              <w:t>Programme :</w:t>
            </w:r>
            <w:proofErr w:type="gramEnd"/>
            <w:r w:rsidRPr="009C507C">
              <w:rPr>
                <w:rFonts w:ascii="Tahoma" w:hAnsi="Tahoma" w:cs="Tahoma"/>
                <w:b/>
                <w:bCs/>
              </w:rPr>
              <w:t xml:space="preserve"> </w:t>
            </w:r>
            <w:proofErr w:type="spellStart"/>
            <w:r w:rsidRPr="009C507C">
              <w:rPr>
                <w:rFonts w:ascii="Tahoma" w:hAnsi="Tahoma" w:cs="Tahoma"/>
                <w:i/>
                <w:iCs/>
              </w:rPr>
              <w:t>Échos</w:t>
            </w:r>
            <w:proofErr w:type="spellEnd"/>
            <w:r w:rsidRPr="009C507C">
              <w:rPr>
                <w:rFonts w:ascii="Tahoma" w:hAnsi="Tahoma" w:cs="Tahoma"/>
                <w:i/>
                <w:iCs/>
              </w:rPr>
              <w:t xml:space="preserve"> Pro 1</w:t>
            </w:r>
          </w:p>
        </w:tc>
      </w:tr>
      <w:tr w:rsidR="00D832F3" w:rsidRPr="00187E91" w14:paraId="2D9DB370" w14:textId="77777777">
        <w:trPr>
          <w:trHeight w:val="420"/>
        </w:trPr>
        <w:tc>
          <w:tcPr>
            <w:tcW w:w="10800" w:type="dxa"/>
            <w:gridSpan w:val="3"/>
            <w:tcMar>
              <w:top w:w="100" w:type="dxa"/>
              <w:left w:w="100" w:type="dxa"/>
              <w:bottom w:w="100" w:type="dxa"/>
              <w:right w:w="100" w:type="dxa"/>
            </w:tcMar>
          </w:tcPr>
          <w:p w14:paraId="2D9DB36F" w14:textId="77777777" w:rsidR="00D832F3" w:rsidRPr="009C507C" w:rsidRDefault="006629BD">
            <w:pPr>
              <w:widowControl w:val="0"/>
              <w:pBdr>
                <w:top w:val="nil"/>
                <w:left w:val="nil"/>
                <w:bottom w:val="nil"/>
                <w:right w:val="nil"/>
                <w:between w:val="nil"/>
              </w:pBdr>
              <w:spacing w:line="240" w:lineRule="auto"/>
              <w:rPr>
                <w:rFonts w:ascii="Tahoma" w:hAnsi="Tahoma" w:cs="Tahoma"/>
                <w:i/>
                <w:iCs/>
                <w:lang w:val="fr-CA"/>
              </w:rPr>
            </w:pPr>
            <w:r w:rsidRPr="009C507C">
              <w:rPr>
                <w:rFonts w:ascii="Tahoma" w:hAnsi="Tahoma" w:cs="Tahoma"/>
                <w:b/>
                <w:bCs/>
                <w:lang w:val="fr-CA"/>
              </w:rPr>
              <w:t>Scénario actionnel :</w:t>
            </w:r>
            <w:r w:rsidRPr="009C507C">
              <w:rPr>
                <w:rFonts w:ascii="Tahoma" w:hAnsi="Tahoma" w:cs="Tahoma"/>
                <w:lang w:val="fr-CA"/>
              </w:rPr>
              <w:t xml:space="preserve"> </w:t>
            </w:r>
            <w:hyperlink r:id="rId8">
              <w:r w:rsidR="00D832F3" w:rsidRPr="009C507C">
                <w:rPr>
                  <w:rFonts w:ascii="Tahoma" w:hAnsi="Tahoma" w:cs="Tahoma"/>
                  <w:color w:val="1155CC"/>
                  <w:u w:val="single"/>
                  <w:lang w:val="fr-CA"/>
                </w:rPr>
                <w:t xml:space="preserve">Accueillir un nouvel élève dans la classe / </w:t>
              </w:r>
              <w:proofErr w:type="spellStart"/>
              <w:r w:rsidR="00D832F3" w:rsidRPr="009C507C">
                <w:rPr>
                  <w:rFonts w:ascii="Tahoma" w:hAnsi="Tahoma" w:cs="Tahoma"/>
                  <w:color w:val="1155CC"/>
                  <w:u w:val="single"/>
                  <w:lang w:val="fr-CA"/>
                </w:rPr>
                <w:t>Welcoming</w:t>
              </w:r>
              <w:proofErr w:type="spellEnd"/>
              <w:r w:rsidR="00D832F3" w:rsidRPr="009C507C">
                <w:rPr>
                  <w:rFonts w:ascii="Tahoma" w:hAnsi="Tahoma" w:cs="Tahoma"/>
                  <w:color w:val="1155CC"/>
                  <w:u w:val="single"/>
                  <w:lang w:val="fr-CA"/>
                </w:rPr>
                <w:t xml:space="preserve"> a new </w:t>
              </w:r>
              <w:proofErr w:type="spellStart"/>
              <w:r w:rsidR="00D832F3" w:rsidRPr="009C507C">
                <w:rPr>
                  <w:rFonts w:ascii="Tahoma" w:hAnsi="Tahoma" w:cs="Tahoma"/>
                  <w:color w:val="1155CC"/>
                  <w:u w:val="single"/>
                  <w:lang w:val="fr-CA"/>
                </w:rPr>
                <w:t>student</w:t>
              </w:r>
              <w:proofErr w:type="spellEnd"/>
              <w:r w:rsidR="00D832F3" w:rsidRPr="009C507C">
                <w:rPr>
                  <w:rFonts w:ascii="Tahoma" w:hAnsi="Tahoma" w:cs="Tahoma"/>
                  <w:color w:val="1155CC"/>
                  <w:u w:val="single"/>
                  <w:lang w:val="fr-CA"/>
                </w:rPr>
                <w:t xml:space="preserve"> to the class</w:t>
              </w:r>
            </w:hyperlink>
          </w:p>
        </w:tc>
      </w:tr>
      <w:tr w:rsidR="00D832F3" w:rsidRPr="009C507C" w14:paraId="2D9DB375" w14:textId="77777777">
        <w:trPr>
          <w:trHeight w:val="420"/>
        </w:trPr>
        <w:tc>
          <w:tcPr>
            <w:tcW w:w="10800" w:type="dxa"/>
            <w:gridSpan w:val="3"/>
            <w:tcMar>
              <w:top w:w="100" w:type="dxa"/>
              <w:left w:w="100" w:type="dxa"/>
              <w:bottom w:w="100" w:type="dxa"/>
              <w:right w:w="100" w:type="dxa"/>
            </w:tcMar>
          </w:tcPr>
          <w:p w14:paraId="2D9DB371" w14:textId="77777777" w:rsidR="00D832F3" w:rsidRPr="009C507C" w:rsidRDefault="006629BD">
            <w:pPr>
              <w:widowControl w:val="0"/>
              <w:pBdr>
                <w:top w:val="nil"/>
                <w:left w:val="nil"/>
                <w:bottom w:val="nil"/>
                <w:right w:val="nil"/>
                <w:between w:val="nil"/>
              </w:pBdr>
              <w:spacing w:line="240" w:lineRule="auto"/>
              <w:rPr>
                <w:rFonts w:ascii="Tahoma" w:hAnsi="Tahoma" w:cs="Tahoma"/>
                <w:i/>
                <w:iCs/>
                <w:lang w:val="fr-CA"/>
              </w:rPr>
            </w:pPr>
            <w:r w:rsidRPr="009C507C">
              <w:rPr>
                <w:rFonts w:ascii="Tahoma" w:hAnsi="Tahoma" w:cs="Tahoma"/>
                <w:b/>
                <w:bCs/>
                <w:lang w:val="fr-CA"/>
              </w:rPr>
              <w:t xml:space="preserve">Description de la tâche : </w:t>
            </w:r>
          </w:p>
          <w:p w14:paraId="2D9DB372" w14:textId="77777777" w:rsidR="00D832F3" w:rsidRPr="009C507C" w:rsidRDefault="006629BD">
            <w:pPr>
              <w:widowControl w:val="0"/>
              <w:spacing w:line="240" w:lineRule="auto"/>
              <w:rPr>
                <w:rFonts w:ascii="Tahoma" w:hAnsi="Tahoma" w:cs="Tahoma"/>
                <w:lang w:val="fr-CA"/>
              </w:rPr>
            </w:pPr>
            <w:r w:rsidRPr="009C507C">
              <w:rPr>
                <w:rFonts w:ascii="Tahoma" w:hAnsi="Tahoma" w:cs="Tahoma"/>
                <w:lang w:val="fr-CA"/>
              </w:rPr>
              <w:t>Un nouvel élève d’un autre pays arrive dans ta classe en provenance d’un autre pays. L'élève parle un peu de français, mais pas d'anglais. Pour aider l'élève à se sentir le bienvenu, tu lui dis quelques mots dans sa langue. Comme vous parlez tous les deux un peu de français, tu demandes à l'élève de te rejoindre à la récré pour faire sa connaissance et pour partager quelques informations personnelles et des préférences de base. Tu présentes également l'élève à tes amis. Après la récréation, le nouvel élève te demande quel est le prochain cours. Tu l’aides à retrouver son sac à dos qui contient son horaire et tu lui expliques l'ordre des matières pour le reste de la journée. Plus tard en classe, l'enseignant demande aux élèves de remplir un questionnaire pour apprendre à se connaître. Tu remplis le questionnaire et aides ton nouvel ami à le remplir aussi.</w:t>
            </w:r>
          </w:p>
          <w:p w14:paraId="2D9DB373" w14:textId="77777777" w:rsidR="00D832F3" w:rsidRPr="009C507C" w:rsidRDefault="00D832F3">
            <w:pPr>
              <w:widowControl w:val="0"/>
              <w:spacing w:line="240" w:lineRule="auto"/>
              <w:rPr>
                <w:rFonts w:ascii="Tahoma" w:hAnsi="Tahoma" w:cs="Tahoma"/>
                <w:lang w:val="fr-CA"/>
              </w:rPr>
            </w:pPr>
          </w:p>
          <w:p w14:paraId="2D9DB374" w14:textId="77777777" w:rsidR="00D832F3" w:rsidRPr="009C507C" w:rsidRDefault="006629BD">
            <w:pPr>
              <w:widowControl w:val="0"/>
              <w:spacing w:line="240" w:lineRule="auto"/>
              <w:rPr>
                <w:rFonts w:ascii="Tahoma" w:hAnsi="Tahoma" w:cs="Tahoma"/>
              </w:rPr>
            </w:pPr>
            <w:r w:rsidRPr="009C507C">
              <w:rPr>
                <w:rFonts w:ascii="Tahoma" w:hAnsi="Tahoma" w:cs="Tahoma"/>
              </w:rPr>
              <w:t xml:space="preserve">A new student arrives in your class from another country. The student speaks a little French, but no English. To help the student feel welcome, you say a few words to them in their language. As you both speak a little French, you ask the student to join you at recess so that you can get to know each other, sharing some personal information and basic preferences. You also introduce the student to your friends. After recess, the new student asks you what subject is next. You help them find their backpack which has their timetable in it and make sure that they know the order of the school subjects for the rest of the day. Later in class, the teacher asks everyone to complete a get-to-know-you questionnaire. You fill out the form </w:t>
            </w:r>
            <w:proofErr w:type="gramStart"/>
            <w:r w:rsidRPr="009C507C">
              <w:rPr>
                <w:rFonts w:ascii="Tahoma" w:hAnsi="Tahoma" w:cs="Tahoma"/>
              </w:rPr>
              <w:t>and also</w:t>
            </w:r>
            <w:proofErr w:type="gramEnd"/>
            <w:r w:rsidRPr="009C507C">
              <w:rPr>
                <w:rFonts w:ascii="Tahoma" w:hAnsi="Tahoma" w:cs="Tahoma"/>
              </w:rPr>
              <w:t xml:space="preserve"> help your new friend to fill it out too.</w:t>
            </w:r>
          </w:p>
        </w:tc>
      </w:tr>
      <w:tr w:rsidR="00D832F3" w:rsidRPr="00187E91" w14:paraId="2D9DB377" w14:textId="77777777">
        <w:trPr>
          <w:trHeight w:val="420"/>
        </w:trPr>
        <w:tc>
          <w:tcPr>
            <w:tcW w:w="10800" w:type="dxa"/>
            <w:gridSpan w:val="3"/>
            <w:tcMar>
              <w:top w:w="100" w:type="dxa"/>
              <w:left w:w="100" w:type="dxa"/>
              <w:bottom w:w="100" w:type="dxa"/>
              <w:right w:w="100" w:type="dxa"/>
            </w:tcMar>
          </w:tcPr>
          <w:p w14:paraId="2D9DB376" w14:textId="21596244" w:rsidR="00D832F3" w:rsidRPr="009C507C" w:rsidRDefault="006629BD">
            <w:pPr>
              <w:widowControl w:val="0"/>
              <w:pBdr>
                <w:top w:val="nil"/>
                <w:left w:val="nil"/>
                <w:bottom w:val="nil"/>
                <w:right w:val="nil"/>
                <w:between w:val="nil"/>
              </w:pBdr>
              <w:spacing w:line="240" w:lineRule="auto"/>
              <w:rPr>
                <w:rFonts w:ascii="Tahoma" w:hAnsi="Tahoma" w:cs="Tahoma"/>
                <w:lang w:val="fr-CA"/>
              </w:rPr>
            </w:pPr>
            <w:r w:rsidRPr="009C507C">
              <w:rPr>
                <w:rFonts w:ascii="Tahoma" w:hAnsi="Tahoma" w:cs="Tahoma"/>
                <w:b/>
                <w:bCs/>
                <w:lang w:val="fr-CA"/>
              </w:rPr>
              <w:t xml:space="preserve">Lien vers le réseau actionnel pour cette tâche : </w:t>
            </w:r>
            <w:hyperlink r:id="rId9">
              <w:r w:rsidR="00D832F3" w:rsidRPr="009C507C">
                <w:rPr>
                  <w:rFonts w:ascii="Tahoma" w:hAnsi="Tahoma" w:cs="Tahoma"/>
                  <w:color w:val="1155CC"/>
                  <w:u w:val="single"/>
                  <w:lang w:val="fr-CA"/>
                </w:rPr>
                <w:t xml:space="preserve">Réseau actionnel - Accueillir un nouvel élève dans la classe / AO Scenario Web - </w:t>
              </w:r>
              <w:proofErr w:type="spellStart"/>
              <w:r w:rsidR="00D832F3" w:rsidRPr="009C507C">
                <w:rPr>
                  <w:rFonts w:ascii="Tahoma" w:hAnsi="Tahoma" w:cs="Tahoma"/>
                  <w:color w:val="1155CC"/>
                  <w:u w:val="single"/>
                  <w:lang w:val="fr-CA"/>
                </w:rPr>
                <w:t>Welcoming</w:t>
              </w:r>
              <w:proofErr w:type="spellEnd"/>
              <w:r w:rsidR="00D832F3" w:rsidRPr="009C507C">
                <w:rPr>
                  <w:rFonts w:ascii="Tahoma" w:hAnsi="Tahoma" w:cs="Tahoma"/>
                  <w:color w:val="1155CC"/>
                  <w:u w:val="single"/>
                  <w:lang w:val="fr-CA"/>
                </w:rPr>
                <w:t xml:space="preserve"> a new </w:t>
              </w:r>
              <w:proofErr w:type="spellStart"/>
              <w:r w:rsidR="00D832F3" w:rsidRPr="009C507C">
                <w:rPr>
                  <w:rFonts w:ascii="Tahoma" w:hAnsi="Tahoma" w:cs="Tahoma"/>
                  <w:color w:val="1155CC"/>
                  <w:u w:val="single"/>
                  <w:lang w:val="fr-CA"/>
                </w:rPr>
                <w:t>student</w:t>
              </w:r>
              <w:proofErr w:type="spellEnd"/>
              <w:r w:rsidR="00D832F3" w:rsidRPr="009C507C">
                <w:rPr>
                  <w:rFonts w:ascii="Tahoma" w:hAnsi="Tahoma" w:cs="Tahoma"/>
                  <w:color w:val="1155CC"/>
                  <w:u w:val="single"/>
                  <w:lang w:val="fr-CA"/>
                </w:rPr>
                <w:t xml:space="preserve"> to the class</w:t>
              </w:r>
            </w:hyperlink>
          </w:p>
        </w:tc>
      </w:tr>
      <w:tr w:rsidR="00D832F3" w:rsidRPr="00187E91" w14:paraId="2D9DB379" w14:textId="77777777">
        <w:trPr>
          <w:trHeight w:val="420"/>
        </w:trPr>
        <w:tc>
          <w:tcPr>
            <w:tcW w:w="10800" w:type="dxa"/>
            <w:gridSpan w:val="3"/>
            <w:tcMar>
              <w:top w:w="100" w:type="dxa"/>
              <w:left w:w="100" w:type="dxa"/>
              <w:bottom w:w="100" w:type="dxa"/>
              <w:right w:w="100" w:type="dxa"/>
            </w:tcMar>
          </w:tcPr>
          <w:p w14:paraId="2D9DB378" w14:textId="3DD6B284" w:rsidR="00D832F3" w:rsidRPr="005C5C44" w:rsidRDefault="006629BD">
            <w:pPr>
              <w:widowControl w:val="0"/>
              <w:pBdr>
                <w:top w:val="nil"/>
                <w:left w:val="nil"/>
                <w:bottom w:val="nil"/>
                <w:right w:val="nil"/>
                <w:between w:val="nil"/>
              </w:pBdr>
              <w:spacing w:line="240" w:lineRule="auto"/>
              <w:rPr>
                <w:rFonts w:ascii="Tahoma" w:hAnsi="Tahoma" w:cs="Tahoma"/>
                <w:b/>
                <w:bCs/>
                <w:lang w:val="fr-CA"/>
              </w:rPr>
            </w:pPr>
            <w:r w:rsidRPr="009C507C">
              <w:rPr>
                <w:rFonts w:ascii="Tahoma" w:hAnsi="Tahoma" w:cs="Tahoma"/>
                <w:b/>
                <w:bCs/>
                <w:lang w:val="fr-CA"/>
              </w:rPr>
              <w:t xml:space="preserve">Thème auquel la sous-tâche est liée : </w:t>
            </w:r>
            <w:r w:rsidRPr="005C5C44">
              <w:rPr>
                <w:rFonts w:ascii="Tahoma" w:hAnsi="Tahoma" w:cs="Tahoma"/>
                <w:lang w:val="fr-CA"/>
              </w:rPr>
              <w:t xml:space="preserve">Exprimer ses préférences des matières scolaires / </w:t>
            </w:r>
            <w:proofErr w:type="spellStart"/>
            <w:r w:rsidRPr="005C5C44">
              <w:rPr>
                <w:rFonts w:ascii="Tahoma" w:hAnsi="Tahoma" w:cs="Tahoma"/>
                <w:lang w:val="fr-CA"/>
              </w:rPr>
              <w:t>Expressing</w:t>
            </w:r>
            <w:proofErr w:type="spellEnd"/>
            <w:r w:rsidRPr="005C5C44">
              <w:rPr>
                <w:rFonts w:ascii="Tahoma" w:hAnsi="Tahoma" w:cs="Tahoma"/>
                <w:lang w:val="fr-CA"/>
              </w:rPr>
              <w:t xml:space="preserve"> School Subject </w:t>
            </w:r>
            <w:hyperlink r:id="rId10">
              <w:proofErr w:type="spellStart"/>
              <w:r w:rsidR="00D832F3" w:rsidRPr="005C5C44">
                <w:rPr>
                  <w:rFonts w:ascii="Tahoma" w:hAnsi="Tahoma" w:cs="Tahoma"/>
                  <w:lang w:val="fr-CA"/>
                </w:rPr>
                <w:t>Preferences</w:t>
              </w:r>
              <w:proofErr w:type="spellEnd"/>
            </w:hyperlink>
            <w:r w:rsidR="005C5C44" w:rsidRPr="005C5C44">
              <w:rPr>
                <w:rFonts w:ascii="Tahoma" w:hAnsi="Tahoma" w:cs="Tahoma"/>
                <w:lang w:val="fr-CA"/>
              </w:rPr>
              <w:t xml:space="preserve"> </w:t>
            </w:r>
            <w:r w:rsidR="005C5C44">
              <w:rPr>
                <w:rFonts w:ascii="Tahoma" w:hAnsi="Tahoma" w:cs="Tahoma"/>
                <w:lang w:val="fr-CA"/>
              </w:rPr>
              <w:t>(Compétence 2)</w:t>
            </w:r>
          </w:p>
        </w:tc>
      </w:tr>
      <w:tr w:rsidR="00D832F3" w:rsidRPr="00187E91" w14:paraId="2D9DB37B" w14:textId="77777777">
        <w:tc>
          <w:tcPr>
            <w:tcW w:w="10800" w:type="dxa"/>
            <w:gridSpan w:val="3"/>
            <w:tcMar>
              <w:top w:w="100" w:type="dxa"/>
              <w:left w:w="100" w:type="dxa"/>
              <w:bottom w:w="100" w:type="dxa"/>
              <w:right w:w="100" w:type="dxa"/>
            </w:tcMar>
          </w:tcPr>
          <w:p w14:paraId="2D9DB37A" w14:textId="77777777" w:rsidR="00D832F3" w:rsidRPr="009C507C" w:rsidRDefault="006629BD">
            <w:pPr>
              <w:widowControl w:val="0"/>
              <w:pBdr>
                <w:top w:val="nil"/>
                <w:left w:val="nil"/>
                <w:bottom w:val="nil"/>
                <w:right w:val="nil"/>
                <w:between w:val="nil"/>
              </w:pBdr>
              <w:spacing w:line="240" w:lineRule="auto"/>
              <w:rPr>
                <w:rFonts w:ascii="Tahoma" w:hAnsi="Tahoma" w:cs="Tahoma"/>
                <w:lang w:val="fr-CA"/>
              </w:rPr>
            </w:pPr>
            <w:r w:rsidRPr="009C507C">
              <w:rPr>
                <w:rFonts w:ascii="Tahoma" w:hAnsi="Tahoma" w:cs="Tahoma"/>
                <w:b/>
                <w:bCs/>
                <w:lang w:val="fr-CA"/>
              </w:rPr>
              <w:t xml:space="preserve">Titre de la sous-tâche : </w:t>
            </w:r>
            <w:r w:rsidRPr="009C507C">
              <w:rPr>
                <w:rFonts w:ascii="Tahoma" w:hAnsi="Tahoma" w:cs="Tahoma"/>
                <w:lang w:val="fr-CA"/>
              </w:rPr>
              <w:t>Participer à un jeu d’objets trouvés</w:t>
            </w:r>
          </w:p>
        </w:tc>
      </w:tr>
      <w:tr w:rsidR="00D832F3" w:rsidRPr="00187E91" w14:paraId="2D9DB37D" w14:textId="77777777">
        <w:trPr>
          <w:trHeight w:val="420"/>
        </w:trPr>
        <w:tc>
          <w:tcPr>
            <w:tcW w:w="10800" w:type="dxa"/>
            <w:gridSpan w:val="3"/>
            <w:tcMar>
              <w:top w:w="100" w:type="dxa"/>
              <w:left w:w="100" w:type="dxa"/>
              <w:bottom w:w="100" w:type="dxa"/>
              <w:right w:w="100" w:type="dxa"/>
            </w:tcMar>
          </w:tcPr>
          <w:p w14:paraId="2D9DB37C" w14:textId="77777777" w:rsidR="00D832F3" w:rsidRPr="009C507C" w:rsidRDefault="006629BD">
            <w:pPr>
              <w:widowControl w:val="0"/>
              <w:pBdr>
                <w:top w:val="nil"/>
                <w:left w:val="nil"/>
                <w:bottom w:val="nil"/>
                <w:right w:val="nil"/>
                <w:between w:val="nil"/>
              </w:pBdr>
              <w:spacing w:line="240" w:lineRule="auto"/>
              <w:rPr>
                <w:rFonts w:ascii="Tahoma" w:hAnsi="Tahoma" w:cs="Tahoma"/>
                <w:i/>
                <w:iCs/>
                <w:lang w:val="fr-CA"/>
              </w:rPr>
            </w:pPr>
            <w:r w:rsidRPr="009C507C">
              <w:rPr>
                <w:rFonts w:ascii="Tahoma" w:hAnsi="Tahoma" w:cs="Tahoma"/>
                <w:b/>
                <w:bCs/>
                <w:lang w:val="fr-CA"/>
              </w:rPr>
              <w:t xml:space="preserve">Prénoms et noms des </w:t>
            </w:r>
            <w:proofErr w:type="spellStart"/>
            <w:r w:rsidRPr="009C507C">
              <w:rPr>
                <w:rFonts w:ascii="Tahoma" w:hAnsi="Tahoma" w:cs="Tahoma"/>
                <w:b/>
                <w:bCs/>
                <w:lang w:val="fr-CA"/>
              </w:rPr>
              <w:t>auteur.e.s</w:t>
            </w:r>
            <w:proofErr w:type="spellEnd"/>
            <w:r w:rsidRPr="009C507C">
              <w:rPr>
                <w:rFonts w:ascii="Tahoma" w:hAnsi="Tahoma" w:cs="Tahoma"/>
                <w:b/>
                <w:bCs/>
                <w:lang w:val="fr-CA"/>
              </w:rPr>
              <w:t xml:space="preserve">. : </w:t>
            </w:r>
            <w:r w:rsidRPr="009C507C">
              <w:rPr>
                <w:rFonts w:ascii="Tahoma" w:hAnsi="Tahoma" w:cs="Tahoma"/>
                <w:i/>
                <w:iCs/>
                <w:lang w:val="fr-CA"/>
              </w:rPr>
              <w:t>Wendy Chan</w:t>
            </w:r>
          </w:p>
        </w:tc>
      </w:tr>
      <w:tr w:rsidR="00D832F3" w:rsidRPr="00187E91" w14:paraId="2D9DB380" w14:textId="77777777">
        <w:trPr>
          <w:trHeight w:val="780"/>
        </w:trPr>
        <w:tc>
          <w:tcPr>
            <w:tcW w:w="10800" w:type="dxa"/>
            <w:gridSpan w:val="3"/>
            <w:tcMar>
              <w:top w:w="100" w:type="dxa"/>
              <w:left w:w="100" w:type="dxa"/>
              <w:bottom w:w="100" w:type="dxa"/>
              <w:right w:w="100" w:type="dxa"/>
            </w:tcMar>
          </w:tcPr>
          <w:p w14:paraId="2D9DB37E" w14:textId="77777777" w:rsidR="00D832F3" w:rsidRPr="009C507C" w:rsidRDefault="006629BD">
            <w:pPr>
              <w:spacing w:after="120" w:line="240" w:lineRule="auto"/>
              <w:rPr>
                <w:rFonts w:ascii="Tahoma" w:hAnsi="Tahoma" w:cs="Tahoma"/>
                <w:lang w:val="fr-CA"/>
              </w:rPr>
            </w:pPr>
            <w:r w:rsidRPr="009C507C">
              <w:rPr>
                <w:rFonts w:ascii="Tahoma" w:hAnsi="Tahoma" w:cs="Tahoma"/>
                <w:b/>
                <w:bCs/>
                <w:lang w:val="fr-CA"/>
              </w:rPr>
              <w:t xml:space="preserve">Attente du programme-cadre de FLS de l’Ontario : </w:t>
            </w:r>
          </w:p>
          <w:p w14:paraId="2D9DB37F" w14:textId="77777777" w:rsidR="00D832F3" w:rsidRPr="009C507C" w:rsidRDefault="006629BD">
            <w:pPr>
              <w:spacing w:line="240" w:lineRule="auto"/>
              <w:rPr>
                <w:rFonts w:ascii="Tahoma" w:hAnsi="Tahoma" w:cs="Tahoma"/>
                <w:lang w:val="fr-CA"/>
              </w:rPr>
            </w:pPr>
            <w:r w:rsidRPr="009C507C">
              <w:rPr>
                <w:rFonts w:ascii="Tahoma" w:hAnsi="Tahoma" w:cs="Tahoma"/>
                <w:b/>
                <w:bCs/>
                <w:lang w:val="fr-CA"/>
              </w:rPr>
              <w:t>B2.</w:t>
            </w:r>
            <w:r w:rsidRPr="009C507C">
              <w:rPr>
                <w:rFonts w:ascii="Tahoma" w:hAnsi="Tahoma" w:cs="Tahoma"/>
                <w:lang w:val="fr-CA"/>
              </w:rPr>
              <w:t xml:space="preserve"> </w:t>
            </w:r>
            <w:r w:rsidRPr="009C507C">
              <w:rPr>
                <w:rFonts w:ascii="Tahoma" w:hAnsi="Tahoma" w:cs="Tahoma"/>
                <w:b/>
                <w:bCs/>
                <w:lang w:val="fr-CA"/>
              </w:rPr>
              <w:t>Expression orale aux fins d’interaction</w:t>
            </w:r>
            <w:r w:rsidRPr="009C507C">
              <w:rPr>
                <w:rFonts w:ascii="Tahoma" w:hAnsi="Tahoma" w:cs="Tahoma"/>
                <w:lang w:val="fr-CA"/>
              </w:rPr>
              <w:t xml:space="preserve"> : participera à des interactions orales en français à diverses fins et avec différents auditoires</w:t>
            </w:r>
          </w:p>
        </w:tc>
      </w:tr>
      <w:tr w:rsidR="00D832F3" w:rsidRPr="00187E91" w14:paraId="2D9DB388" w14:textId="77777777">
        <w:trPr>
          <w:trHeight w:val="2025"/>
        </w:trPr>
        <w:tc>
          <w:tcPr>
            <w:tcW w:w="10800" w:type="dxa"/>
            <w:gridSpan w:val="3"/>
            <w:tcMar>
              <w:top w:w="100" w:type="dxa"/>
              <w:left w:w="100" w:type="dxa"/>
              <w:bottom w:w="100" w:type="dxa"/>
              <w:right w:w="100" w:type="dxa"/>
            </w:tcMar>
          </w:tcPr>
          <w:p w14:paraId="2D9DB381" w14:textId="77777777" w:rsidR="00D832F3" w:rsidRPr="009C507C" w:rsidRDefault="006629BD">
            <w:pPr>
              <w:spacing w:line="240" w:lineRule="auto"/>
              <w:rPr>
                <w:rFonts w:ascii="Tahoma" w:hAnsi="Tahoma" w:cs="Tahoma"/>
                <w:i/>
                <w:iCs/>
                <w:lang w:val="fr-CA"/>
              </w:rPr>
            </w:pPr>
            <w:r w:rsidRPr="009C507C">
              <w:rPr>
                <w:rFonts w:ascii="Tahoma" w:hAnsi="Tahoma" w:cs="Tahoma"/>
                <w:b/>
                <w:bCs/>
                <w:lang w:val="fr-CA"/>
              </w:rPr>
              <w:t xml:space="preserve">Les énoncés </w:t>
            </w:r>
            <w:r w:rsidRPr="009C507C">
              <w:rPr>
                <w:rFonts w:ascii="Tahoma" w:hAnsi="Tahoma" w:cs="Tahoma"/>
                <w:b/>
                <w:bCs/>
                <w:i/>
                <w:iCs/>
                <w:lang w:val="fr-CA"/>
              </w:rPr>
              <w:t>je peux</w:t>
            </w:r>
            <w:r w:rsidRPr="009C507C">
              <w:rPr>
                <w:rFonts w:ascii="Tahoma" w:hAnsi="Tahoma" w:cs="Tahoma"/>
                <w:b/>
                <w:bCs/>
                <w:lang w:val="fr-CA"/>
              </w:rPr>
              <w:t xml:space="preserve"> (CECR) (en langage destiné aux élèves) :</w:t>
            </w:r>
          </w:p>
          <w:p w14:paraId="2D9DB382" w14:textId="77777777" w:rsidR="00D832F3" w:rsidRPr="009C507C" w:rsidRDefault="006629BD">
            <w:pPr>
              <w:numPr>
                <w:ilvl w:val="0"/>
                <w:numId w:val="1"/>
              </w:numPr>
              <w:spacing w:before="120" w:line="240" w:lineRule="auto"/>
              <w:jc w:val="both"/>
              <w:rPr>
                <w:rFonts w:ascii="Tahoma" w:hAnsi="Tahoma" w:cs="Tahoma"/>
                <w:lang w:val="fr-CA"/>
              </w:rPr>
            </w:pPr>
            <w:r w:rsidRPr="009C507C">
              <w:rPr>
                <w:rFonts w:ascii="Tahoma" w:hAnsi="Tahoma" w:cs="Tahoma"/>
                <w:lang w:val="fr-CA"/>
              </w:rPr>
              <w:t>Peut nommer un objet à condition de pouvoir préparer à l’avance.</w:t>
            </w:r>
          </w:p>
          <w:p w14:paraId="2D9DB383" w14:textId="77777777" w:rsidR="00D832F3" w:rsidRPr="009C507C" w:rsidRDefault="006629BD">
            <w:pPr>
              <w:numPr>
                <w:ilvl w:val="0"/>
                <w:numId w:val="1"/>
              </w:numPr>
              <w:spacing w:line="240" w:lineRule="auto"/>
              <w:jc w:val="both"/>
              <w:rPr>
                <w:rFonts w:ascii="Tahoma" w:hAnsi="Tahoma" w:cs="Tahoma"/>
                <w:lang w:val="fr-CA"/>
              </w:rPr>
            </w:pPr>
            <w:r w:rsidRPr="009C507C">
              <w:rPr>
                <w:rFonts w:ascii="Tahoma" w:hAnsi="Tahoma" w:cs="Tahoma"/>
                <w:lang w:val="fr-CA"/>
              </w:rPr>
              <w:t>Peut utiliser un texte préparé très bref pour faire une déclaration répétée.</w:t>
            </w:r>
          </w:p>
          <w:p w14:paraId="2D9DB384" w14:textId="77777777" w:rsidR="00D832F3" w:rsidRPr="009C507C" w:rsidRDefault="006629BD">
            <w:pPr>
              <w:numPr>
                <w:ilvl w:val="0"/>
                <w:numId w:val="1"/>
              </w:numPr>
              <w:spacing w:line="240" w:lineRule="auto"/>
              <w:jc w:val="both"/>
              <w:rPr>
                <w:rFonts w:ascii="Tahoma" w:hAnsi="Tahoma" w:cs="Tahoma"/>
                <w:lang w:val="fr-CA"/>
              </w:rPr>
            </w:pPr>
            <w:r w:rsidRPr="009C507C">
              <w:rPr>
                <w:rFonts w:ascii="Tahoma" w:hAnsi="Tahoma" w:cs="Tahoma"/>
                <w:lang w:val="fr-CA"/>
              </w:rPr>
              <w:t>Peut interagir de façon simple, mais la communication dépend totalement de la répétition.</w:t>
            </w:r>
          </w:p>
          <w:p w14:paraId="2D9DB385" w14:textId="77777777" w:rsidR="00D832F3" w:rsidRPr="009C507C" w:rsidRDefault="006629BD">
            <w:pPr>
              <w:numPr>
                <w:ilvl w:val="0"/>
                <w:numId w:val="1"/>
              </w:numPr>
              <w:spacing w:line="240" w:lineRule="auto"/>
              <w:jc w:val="both"/>
              <w:rPr>
                <w:rFonts w:ascii="Tahoma" w:hAnsi="Tahoma" w:cs="Tahoma"/>
                <w:lang w:val="fr-CA"/>
              </w:rPr>
            </w:pPr>
            <w:r w:rsidRPr="009C507C">
              <w:rPr>
                <w:rFonts w:ascii="Tahoma" w:hAnsi="Tahoma" w:cs="Tahoma"/>
                <w:lang w:val="fr-CA"/>
              </w:rPr>
              <w:t>Peut répondre à des questions simples et en poser, sur des sujets très familiers.</w:t>
            </w:r>
          </w:p>
          <w:p w14:paraId="2D9DB386" w14:textId="77777777" w:rsidR="00D832F3" w:rsidRPr="009C507C" w:rsidRDefault="006629BD">
            <w:pPr>
              <w:numPr>
                <w:ilvl w:val="0"/>
                <w:numId w:val="1"/>
              </w:numPr>
              <w:spacing w:line="240" w:lineRule="auto"/>
              <w:jc w:val="both"/>
              <w:rPr>
                <w:rFonts w:ascii="Tahoma" w:hAnsi="Tahoma" w:cs="Tahoma"/>
                <w:lang w:val="fr-CA"/>
              </w:rPr>
            </w:pPr>
            <w:r w:rsidRPr="009C507C">
              <w:rPr>
                <w:rFonts w:ascii="Tahoma" w:hAnsi="Tahoma" w:cs="Tahoma"/>
                <w:lang w:val="fr-CA"/>
              </w:rPr>
              <w:t>Peut demander des objets à autrui et lui en donner.</w:t>
            </w:r>
          </w:p>
          <w:p w14:paraId="2D9DB387" w14:textId="77777777" w:rsidR="00D832F3" w:rsidRPr="009C507C" w:rsidRDefault="006629BD">
            <w:pPr>
              <w:numPr>
                <w:ilvl w:val="0"/>
                <w:numId w:val="1"/>
              </w:numPr>
              <w:spacing w:after="120" w:line="240" w:lineRule="auto"/>
              <w:jc w:val="both"/>
              <w:rPr>
                <w:rFonts w:ascii="Tahoma" w:hAnsi="Tahoma" w:cs="Tahoma"/>
                <w:lang w:val="fr-CA"/>
              </w:rPr>
            </w:pPr>
            <w:r w:rsidRPr="009C507C">
              <w:rPr>
                <w:rFonts w:ascii="Tahoma" w:hAnsi="Tahoma" w:cs="Tahoma"/>
                <w:lang w:val="fr-CA"/>
              </w:rPr>
              <w:t>Peut répondre à des questions simples et en poser, sur des sujets très familiers.</w:t>
            </w:r>
          </w:p>
        </w:tc>
      </w:tr>
    </w:tbl>
    <w:p w14:paraId="2D9DB38B" w14:textId="77777777" w:rsidR="00D832F3" w:rsidRDefault="00D832F3">
      <w:pPr>
        <w:rPr>
          <w:rFonts w:ascii="Tahoma" w:hAnsi="Tahoma" w:cs="Tahoma"/>
          <w:sz w:val="8"/>
          <w:szCs w:val="8"/>
          <w:lang w:val="fr-CA"/>
        </w:rPr>
      </w:pPr>
    </w:p>
    <w:p w14:paraId="779B89AD" w14:textId="77777777" w:rsidR="001127E6" w:rsidRDefault="001127E6" w:rsidP="00A4476E">
      <w:pPr>
        <w:pStyle w:val="Titre1"/>
      </w:pPr>
      <w:r w:rsidRPr="00A4476E">
        <w:t>Des activités / Ressources possibles</w:t>
      </w:r>
    </w:p>
    <w:p w14:paraId="3BD2AE4C" w14:textId="1788E558" w:rsidR="00066767" w:rsidRPr="00066767" w:rsidRDefault="00066767" w:rsidP="00066767">
      <w:pPr>
        <w:rPr>
          <w:lang w:val="fr-CA"/>
        </w:rPr>
      </w:pPr>
      <w:r>
        <w:rPr>
          <w:lang w:val="fr-CA"/>
        </w:rPr>
        <w:t>Vous trouverez les ressources prêtes pour la classe dans les pages suivantes.</w:t>
      </w:r>
    </w:p>
    <w:p w14:paraId="4B178229" w14:textId="77777777" w:rsidR="00066767" w:rsidRDefault="00066767">
      <w:pPr>
        <w:rPr>
          <w:color w:val="5B2B6B"/>
          <w:sz w:val="28"/>
          <w:szCs w:val="28"/>
          <w:lang w:val="fr-CA"/>
        </w:rPr>
      </w:pPr>
      <w:r w:rsidRPr="00066767">
        <w:rPr>
          <w:lang w:val="fr-CA"/>
        </w:rPr>
        <w:br w:type="page"/>
      </w:r>
    </w:p>
    <w:p w14:paraId="443DF274" w14:textId="22C3C2DE" w:rsidR="001127E6" w:rsidRDefault="007A1020" w:rsidP="007A1020">
      <w:pPr>
        <w:pStyle w:val="Titre2"/>
      </w:pPr>
      <w:r>
        <w:lastRenderedPageBreak/>
        <w:t>Explication du jeu</w:t>
      </w:r>
    </w:p>
    <w:p w14:paraId="653EB664" w14:textId="77777777" w:rsidR="001D2A5B" w:rsidRDefault="001D2A5B" w:rsidP="001D2A5B">
      <w:pPr>
        <w:jc w:val="center"/>
        <w:rPr>
          <w:rFonts w:ascii="Tahoma" w:eastAsia="Lexend" w:hAnsi="Tahoma" w:cs="Tahoma"/>
          <w:b/>
          <w:bCs/>
          <w:sz w:val="32"/>
          <w:szCs w:val="32"/>
          <w:lang w:val="fr-CA"/>
        </w:rPr>
      </w:pPr>
      <w:r w:rsidRPr="001D2A5B">
        <w:rPr>
          <w:rFonts w:ascii="Tahoma" w:eastAsia="Lexend" w:hAnsi="Tahoma" w:cs="Tahoma"/>
          <w:b/>
          <w:bCs/>
          <w:sz w:val="32"/>
          <w:szCs w:val="32"/>
          <w:lang w:val="fr-CA"/>
        </w:rPr>
        <w:t>JEU : Objets trouvés</w:t>
      </w:r>
    </w:p>
    <w:tbl>
      <w:tblPr>
        <w:tblpPr w:leftFromText="141" w:rightFromText="141" w:vertAnchor="text" w:horzAnchor="margin" w:tblpY="237"/>
        <w:tblW w:w="10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0"/>
        <w:gridCol w:w="7890"/>
      </w:tblGrid>
      <w:tr w:rsidR="000C1D34" w:rsidRPr="008306A2" w14:paraId="1B0133E0" w14:textId="77777777" w:rsidTr="00E3088D">
        <w:tc>
          <w:tcPr>
            <w:tcW w:w="2970" w:type="dxa"/>
            <w:shd w:val="clear" w:color="auto" w:fill="C9DAF8"/>
            <w:tcMar>
              <w:top w:w="100" w:type="dxa"/>
              <w:left w:w="100" w:type="dxa"/>
              <w:bottom w:w="100" w:type="dxa"/>
              <w:right w:w="100" w:type="dxa"/>
            </w:tcMar>
          </w:tcPr>
          <w:p w14:paraId="6251BF1F" w14:textId="77777777" w:rsidR="000C1D34" w:rsidRPr="00D033B4" w:rsidRDefault="000C1D34" w:rsidP="00E3088D">
            <w:pPr>
              <w:widowControl w:val="0"/>
              <w:pBdr>
                <w:top w:val="nil"/>
                <w:left w:val="nil"/>
                <w:bottom w:val="nil"/>
                <w:right w:val="nil"/>
                <w:between w:val="nil"/>
              </w:pBdr>
              <w:spacing w:line="240" w:lineRule="auto"/>
              <w:rPr>
                <w:rFonts w:ascii="Tahoma" w:eastAsia="Lexend" w:hAnsi="Tahoma" w:cs="Tahoma"/>
                <w:b/>
                <w:bCs/>
              </w:rPr>
            </w:pPr>
            <w:proofErr w:type="spellStart"/>
            <w:r w:rsidRPr="00D033B4">
              <w:rPr>
                <w:rFonts w:ascii="Tahoma" w:eastAsia="Lexend" w:hAnsi="Tahoma" w:cs="Tahoma"/>
                <w:b/>
                <w:bCs/>
              </w:rPr>
              <w:t>Thème</w:t>
            </w:r>
            <w:proofErr w:type="spellEnd"/>
          </w:p>
        </w:tc>
        <w:tc>
          <w:tcPr>
            <w:tcW w:w="7890" w:type="dxa"/>
            <w:tcMar>
              <w:top w:w="100" w:type="dxa"/>
              <w:left w:w="100" w:type="dxa"/>
              <w:bottom w:w="100" w:type="dxa"/>
              <w:right w:w="100" w:type="dxa"/>
            </w:tcMar>
          </w:tcPr>
          <w:p w14:paraId="751E005F" w14:textId="77777777" w:rsidR="000C1D34" w:rsidRPr="00D033B4" w:rsidRDefault="000C1D34" w:rsidP="00E3088D">
            <w:pPr>
              <w:widowControl w:val="0"/>
              <w:pBdr>
                <w:top w:val="nil"/>
                <w:left w:val="nil"/>
                <w:bottom w:val="nil"/>
                <w:right w:val="nil"/>
                <w:between w:val="nil"/>
              </w:pBdr>
              <w:spacing w:line="240" w:lineRule="auto"/>
              <w:rPr>
                <w:rFonts w:ascii="Tahoma" w:eastAsia="Lexend" w:hAnsi="Tahoma" w:cs="Tahoma"/>
              </w:rPr>
            </w:pPr>
            <w:r w:rsidRPr="00D033B4">
              <w:rPr>
                <w:rFonts w:ascii="Tahoma" w:eastAsia="Lexend" w:hAnsi="Tahoma" w:cs="Tahoma"/>
              </w:rPr>
              <w:t xml:space="preserve">Les </w:t>
            </w:r>
            <w:proofErr w:type="spellStart"/>
            <w:r w:rsidRPr="00D033B4">
              <w:rPr>
                <w:rFonts w:ascii="Tahoma" w:eastAsia="Lexend" w:hAnsi="Tahoma" w:cs="Tahoma"/>
              </w:rPr>
              <w:t>objets</w:t>
            </w:r>
            <w:proofErr w:type="spellEnd"/>
            <w:r w:rsidRPr="00D033B4">
              <w:rPr>
                <w:rFonts w:ascii="Tahoma" w:eastAsia="Lexend" w:hAnsi="Tahoma" w:cs="Tahoma"/>
              </w:rPr>
              <w:t xml:space="preserve"> </w:t>
            </w:r>
            <w:proofErr w:type="spellStart"/>
            <w:r w:rsidRPr="00D033B4">
              <w:rPr>
                <w:rFonts w:ascii="Tahoma" w:eastAsia="Lexend" w:hAnsi="Tahoma" w:cs="Tahoma"/>
              </w:rPr>
              <w:t>d’école</w:t>
            </w:r>
            <w:proofErr w:type="spellEnd"/>
            <w:r w:rsidRPr="00D033B4">
              <w:rPr>
                <w:rFonts w:ascii="Tahoma" w:eastAsia="Lexend" w:hAnsi="Tahoma" w:cs="Tahoma"/>
              </w:rPr>
              <w:t xml:space="preserve"> </w:t>
            </w:r>
            <w:proofErr w:type="spellStart"/>
            <w:r w:rsidRPr="00D033B4">
              <w:rPr>
                <w:rFonts w:ascii="Tahoma" w:eastAsia="Lexend" w:hAnsi="Tahoma" w:cs="Tahoma"/>
              </w:rPr>
              <w:t>trouvés</w:t>
            </w:r>
            <w:proofErr w:type="spellEnd"/>
          </w:p>
        </w:tc>
      </w:tr>
      <w:tr w:rsidR="000C1D34" w:rsidRPr="00187E91" w14:paraId="3B4D8BD6" w14:textId="77777777" w:rsidTr="00E3088D">
        <w:tc>
          <w:tcPr>
            <w:tcW w:w="2970" w:type="dxa"/>
            <w:shd w:val="clear" w:color="auto" w:fill="C9DAF8"/>
            <w:tcMar>
              <w:top w:w="100" w:type="dxa"/>
              <w:left w:w="100" w:type="dxa"/>
              <w:bottom w:w="100" w:type="dxa"/>
              <w:right w:w="100" w:type="dxa"/>
            </w:tcMar>
          </w:tcPr>
          <w:p w14:paraId="182FD97E" w14:textId="77777777" w:rsidR="000C1D34" w:rsidRPr="00D033B4" w:rsidRDefault="000C1D34" w:rsidP="00E3088D">
            <w:pPr>
              <w:widowControl w:val="0"/>
              <w:pBdr>
                <w:top w:val="nil"/>
                <w:left w:val="nil"/>
                <w:bottom w:val="nil"/>
                <w:right w:val="nil"/>
                <w:between w:val="nil"/>
              </w:pBdr>
              <w:spacing w:line="240" w:lineRule="auto"/>
              <w:rPr>
                <w:rFonts w:ascii="Tahoma" w:eastAsia="Lexend" w:hAnsi="Tahoma" w:cs="Tahoma"/>
                <w:b/>
                <w:bCs/>
              </w:rPr>
            </w:pPr>
            <w:proofErr w:type="spellStart"/>
            <w:r w:rsidRPr="00D033B4">
              <w:rPr>
                <w:rFonts w:ascii="Tahoma" w:eastAsia="Lexend" w:hAnsi="Tahoma" w:cs="Tahoma"/>
                <w:b/>
                <w:bCs/>
              </w:rPr>
              <w:t>Nombres</w:t>
            </w:r>
            <w:proofErr w:type="spellEnd"/>
            <w:r w:rsidRPr="00D033B4">
              <w:rPr>
                <w:rFonts w:ascii="Tahoma" w:eastAsia="Lexend" w:hAnsi="Tahoma" w:cs="Tahoma"/>
                <w:b/>
                <w:bCs/>
              </w:rPr>
              <w:t xml:space="preserve"> de </w:t>
            </w:r>
            <w:proofErr w:type="spellStart"/>
            <w:r w:rsidRPr="00D033B4">
              <w:rPr>
                <w:rFonts w:ascii="Tahoma" w:eastAsia="Lexend" w:hAnsi="Tahoma" w:cs="Tahoma"/>
                <w:b/>
                <w:bCs/>
              </w:rPr>
              <w:t>joueur</w:t>
            </w:r>
            <w:proofErr w:type="spellEnd"/>
            <w:r w:rsidRPr="00D033B4">
              <w:rPr>
                <w:rFonts w:ascii="Tahoma" w:eastAsia="Lexend" w:hAnsi="Tahoma" w:cs="Tahoma"/>
                <w:b/>
                <w:bCs/>
              </w:rPr>
              <w:t>(s)</w:t>
            </w:r>
          </w:p>
        </w:tc>
        <w:tc>
          <w:tcPr>
            <w:tcW w:w="7890" w:type="dxa"/>
            <w:tcMar>
              <w:top w:w="100" w:type="dxa"/>
              <w:left w:w="100" w:type="dxa"/>
              <w:bottom w:w="100" w:type="dxa"/>
              <w:right w:w="100" w:type="dxa"/>
            </w:tcMar>
          </w:tcPr>
          <w:p w14:paraId="7EB76454" w14:textId="77777777" w:rsidR="000C1D34" w:rsidRPr="00D033B4" w:rsidRDefault="000C1D34" w:rsidP="000C1D34">
            <w:pPr>
              <w:widowControl w:val="0"/>
              <w:numPr>
                <w:ilvl w:val="0"/>
                <w:numId w:val="5"/>
              </w:numPr>
              <w:pBdr>
                <w:top w:val="nil"/>
                <w:left w:val="nil"/>
                <w:bottom w:val="nil"/>
                <w:right w:val="nil"/>
                <w:between w:val="nil"/>
              </w:pBdr>
              <w:spacing w:line="240" w:lineRule="auto"/>
              <w:rPr>
                <w:rFonts w:ascii="Tahoma" w:eastAsia="Lexend" w:hAnsi="Tahoma" w:cs="Tahoma"/>
              </w:rPr>
            </w:pPr>
            <w:r w:rsidRPr="00D033B4">
              <w:rPr>
                <w:rFonts w:ascii="Tahoma" w:eastAsia="Lexend" w:hAnsi="Tahoma" w:cs="Tahoma"/>
              </w:rPr>
              <w:t>4 chefs</w:t>
            </w:r>
          </w:p>
          <w:p w14:paraId="5C90D523" w14:textId="77777777" w:rsidR="000C1D34" w:rsidRPr="00D033B4" w:rsidRDefault="000C1D34" w:rsidP="000C1D34">
            <w:pPr>
              <w:widowControl w:val="0"/>
              <w:numPr>
                <w:ilvl w:val="0"/>
                <w:numId w:val="5"/>
              </w:numPr>
              <w:pBdr>
                <w:top w:val="nil"/>
                <w:left w:val="nil"/>
                <w:bottom w:val="nil"/>
                <w:right w:val="nil"/>
                <w:between w:val="nil"/>
              </w:pBdr>
              <w:spacing w:line="240" w:lineRule="auto"/>
              <w:rPr>
                <w:rFonts w:ascii="Tahoma" w:eastAsia="Lexend" w:hAnsi="Tahoma" w:cs="Tahoma"/>
                <w:lang w:val="fr-CA"/>
              </w:rPr>
            </w:pPr>
            <w:r w:rsidRPr="00D033B4">
              <w:rPr>
                <w:rFonts w:ascii="Tahoma" w:eastAsia="Lexend" w:hAnsi="Tahoma" w:cs="Tahoma"/>
                <w:lang w:val="fr-CA"/>
              </w:rPr>
              <w:t>Le reste de la classe est divisé en 4 équipes</w:t>
            </w:r>
          </w:p>
        </w:tc>
      </w:tr>
      <w:tr w:rsidR="000C1D34" w:rsidRPr="00187E91" w14:paraId="026DFCDA" w14:textId="77777777" w:rsidTr="00E3088D">
        <w:tc>
          <w:tcPr>
            <w:tcW w:w="2970" w:type="dxa"/>
            <w:shd w:val="clear" w:color="auto" w:fill="C9DAF8"/>
            <w:tcMar>
              <w:top w:w="100" w:type="dxa"/>
              <w:left w:w="100" w:type="dxa"/>
              <w:bottom w:w="100" w:type="dxa"/>
              <w:right w:w="100" w:type="dxa"/>
            </w:tcMar>
          </w:tcPr>
          <w:p w14:paraId="28FA6EB4" w14:textId="77777777" w:rsidR="000C1D34" w:rsidRPr="00D033B4" w:rsidRDefault="000C1D34" w:rsidP="00E3088D">
            <w:pPr>
              <w:widowControl w:val="0"/>
              <w:pBdr>
                <w:top w:val="nil"/>
                <w:left w:val="nil"/>
                <w:bottom w:val="nil"/>
                <w:right w:val="nil"/>
                <w:between w:val="nil"/>
              </w:pBdr>
              <w:spacing w:line="240" w:lineRule="auto"/>
              <w:rPr>
                <w:rFonts w:ascii="Tahoma" w:eastAsia="Lexend" w:hAnsi="Tahoma" w:cs="Tahoma"/>
                <w:b/>
                <w:bCs/>
              </w:rPr>
            </w:pPr>
            <w:r w:rsidRPr="00D033B4">
              <w:rPr>
                <w:rFonts w:ascii="Tahoma" w:eastAsia="Lexend" w:hAnsi="Tahoma" w:cs="Tahoma"/>
                <w:b/>
                <w:bCs/>
              </w:rPr>
              <w:t>But du jeu</w:t>
            </w:r>
          </w:p>
        </w:tc>
        <w:tc>
          <w:tcPr>
            <w:tcW w:w="7890" w:type="dxa"/>
            <w:tcMar>
              <w:top w:w="100" w:type="dxa"/>
              <w:left w:w="100" w:type="dxa"/>
              <w:bottom w:w="100" w:type="dxa"/>
              <w:right w:w="100" w:type="dxa"/>
            </w:tcMar>
          </w:tcPr>
          <w:p w14:paraId="2A75C0B1" w14:textId="77777777" w:rsidR="000C1D34" w:rsidRPr="00D033B4" w:rsidRDefault="000C1D34" w:rsidP="00E3088D">
            <w:pPr>
              <w:widowControl w:val="0"/>
              <w:pBdr>
                <w:top w:val="nil"/>
                <w:left w:val="nil"/>
                <w:bottom w:val="nil"/>
                <w:right w:val="nil"/>
                <w:between w:val="nil"/>
              </w:pBdr>
              <w:spacing w:line="240" w:lineRule="auto"/>
              <w:rPr>
                <w:rFonts w:ascii="Tahoma" w:eastAsia="Lexend" w:hAnsi="Tahoma" w:cs="Tahoma"/>
                <w:lang w:val="fr-CA"/>
              </w:rPr>
            </w:pPr>
            <w:r w:rsidRPr="00D033B4">
              <w:rPr>
                <w:rFonts w:ascii="Tahoma" w:eastAsia="Lexend" w:hAnsi="Tahoma" w:cs="Tahoma"/>
                <w:lang w:val="fr-CA"/>
              </w:rPr>
              <w:t>Le but est de trouver tous les objets d’école perdus.</w:t>
            </w:r>
          </w:p>
        </w:tc>
      </w:tr>
      <w:tr w:rsidR="000C1D34" w:rsidRPr="008306A2" w14:paraId="37EF0BDC" w14:textId="77777777" w:rsidTr="00E3088D">
        <w:tc>
          <w:tcPr>
            <w:tcW w:w="2970" w:type="dxa"/>
            <w:shd w:val="clear" w:color="auto" w:fill="C9DAF8"/>
            <w:tcMar>
              <w:top w:w="100" w:type="dxa"/>
              <w:left w:w="100" w:type="dxa"/>
              <w:bottom w:w="100" w:type="dxa"/>
              <w:right w:w="100" w:type="dxa"/>
            </w:tcMar>
          </w:tcPr>
          <w:p w14:paraId="5089F3A9" w14:textId="77777777" w:rsidR="000C1D34" w:rsidRPr="00D033B4" w:rsidRDefault="000C1D34" w:rsidP="00E3088D">
            <w:pPr>
              <w:widowControl w:val="0"/>
              <w:pBdr>
                <w:top w:val="nil"/>
                <w:left w:val="nil"/>
                <w:bottom w:val="nil"/>
                <w:right w:val="nil"/>
                <w:between w:val="nil"/>
              </w:pBdr>
              <w:spacing w:line="240" w:lineRule="auto"/>
              <w:rPr>
                <w:rFonts w:ascii="Tahoma" w:eastAsia="Lexend" w:hAnsi="Tahoma" w:cs="Tahoma"/>
                <w:b/>
                <w:bCs/>
              </w:rPr>
            </w:pPr>
            <w:r w:rsidRPr="00D033B4">
              <w:rPr>
                <w:rFonts w:ascii="Tahoma" w:eastAsia="Lexend" w:hAnsi="Tahoma" w:cs="Tahoma"/>
                <w:b/>
                <w:bCs/>
              </w:rPr>
              <w:t>Matériel</w:t>
            </w:r>
          </w:p>
        </w:tc>
        <w:tc>
          <w:tcPr>
            <w:tcW w:w="7890" w:type="dxa"/>
            <w:tcMar>
              <w:top w:w="100" w:type="dxa"/>
              <w:left w:w="100" w:type="dxa"/>
              <w:bottom w:w="100" w:type="dxa"/>
              <w:right w:w="100" w:type="dxa"/>
            </w:tcMar>
          </w:tcPr>
          <w:p w14:paraId="57558AA3" w14:textId="0444C4A2" w:rsidR="000C1D34" w:rsidRPr="00D033B4" w:rsidRDefault="00C842F6" w:rsidP="000C1D34">
            <w:pPr>
              <w:widowControl w:val="0"/>
              <w:numPr>
                <w:ilvl w:val="0"/>
                <w:numId w:val="4"/>
              </w:numPr>
              <w:pBdr>
                <w:top w:val="nil"/>
                <w:left w:val="nil"/>
                <w:bottom w:val="nil"/>
                <w:right w:val="nil"/>
                <w:between w:val="nil"/>
              </w:pBdr>
              <w:spacing w:line="240" w:lineRule="auto"/>
              <w:rPr>
                <w:rFonts w:ascii="Tahoma" w:eastAsia="Lexend" w:hAnsi="Tahoma" w:cs="Tahoma"/>
                <w:lang w:val="fr-CA"/>
              </w:rPr>
            </w:pPr>
            <w:hyperlink r:id="rId11" w:history="1">
              <w:r w:rsidR="000C1D34" w:rsidRPr="00C842F6">
                <w:rPr>
                  <w:rStyle w:val="Lienhypertexte"/>
                  <w:rFonts w:ascii="Tahoma" w:eastAsia="Lexend" w:hAnsi="Tahoma" w:cs="Tahoma"/>
                  <w:b/>
                  <w:bCs/>
                  <w:lang w:val="fr-CA"/>
                </w:rPr>
                <w:t>Les cartes d’objets trouvés</w:t>
              </w:r>
            </w:hyperlink>
            <w:r w:rsidR="009F2F46" w:rsidRPr="00D033B4">
              <w:rPr>
                <w:rFonts w:ascii="Tahoma" w:hAnsi="Tahoma" w:cs="Tahoma"/>
                <w:lang w:val="fr-CA"/>
              </w:rPr>
              <w:t xml:space="preserve"> </w:t>
            </w:r>
            <w:r w:rsidR="000C1D34" w:rsidRPr="00D033B4">
              <w:rPr>
                <w:rFonts w:ascii="Tahoma" w:eastAsia="Lexend" w:hAnsi="Tahoma" w:cs="Tahoma"/>
                <w:lang w:val="fr-CA"/>
              </w:rPr>
              <w:t>(faites 1 copie)</w:t>
            </w:r>
          </w:p>
          <w:p w14:paraId="07B483CF" w14:textId="77777777" w:rsidR="000C1D34" w:rsidRPr="00D033B4" w:rsidRDefault="000C1D34" w:rsidP="000C1D34">
            <w:pPr>
              <w:widowControl w:val="0"/>
              <w:numPr>
                <w:ilvl w:val="1"/>
                <w:numId w:val="4"/>
              </w:numPr>
              <w:pBdr>
                <w:top w:val="nil"/>
                <w:left w:val="nil"/>
                <w:bottom w:val="nil"/>
                <w:right w:val="nil"/>
                <w:between w:val="nil"/>
              </w:pBdr>
              <w:spacing w:line="240" w:lineRule="auto"/>
              <w:rPr>
                <w:rFonts w:ascii="Tahoma" w:eastAsia="Lexend" w:hAnsi="Tahoma" w:cs="Tahoma"/>
                <w:lang w:val="fr-CA"/>
              </w:rPr>
            </w:pPr>
            <w:r w:rsidRPr="00D033B4">
              <w:rPr>
                <w:rFonts w:ascii="Tahoma" w:eastAsia="Lexend" w:hAnsi="Tahoma" w:cs="Tahoma"/>
                <w:lang w:val="fr-CA"/>
              </w:rPr>
              <w:t>Découpez et placez chaque paquet de cartes dans 4 enveloppes pour les 4 chefs.</w:t>
            </w:r>
          </w:p>
          <w:p w14:paraId="33314197" w14:textId="5D381DFE" w:rsidR="000C1D34" w:rsidRPr="00D033B4" w:rsidRDefault="000C1D34" w:rsidP="000C1D34">
            <w:pPr>
              <w:widowControl w:val="0"/>
              <w:numPr>
                <w:ilvl w:val="0"/>
                <w:numId w:val="4"/>
              </w:numPr>
              <w:pBdr>
                <w:top w:val="nil"/>
                <w:left w:val="nil"/>
                <w:bottom w:val="nil"/>
                <w:right w:val="nil"/>
                <w:between w:val="nil"/>
              </w:pBdr>
              <w:spacing w:line="240" w:lineRule="auto"/>
              <w:rPr>
                <w:rFonts w:ascii="Tahoma" w:eastAsia="Lexend" w:hAnsi="Tahoma" w:cs="Tahoma"/>
                <w:lang w:val="fr-CA"/>
              </w:rPr>
            </w:pPr>
            <w:hyperlink r:id="rId12">
              <w:r w:rsidRPr="00E7018F">
                <w:rPr>
                  <w:rStyle w:val="Lienhypertexte"/>
                  <w:rFonts w:ascii="Tahoma" w:hAnsi="Tahoma" w:cs="Tahoma"/>
                  <w:b/>
                  <w:bCs/>
                  <w:lang w:val="fr-CA"/>
                </w:rPr>
                <w:t>Les cartes d’objets perdus</w:t>
              </w:r>
            </w:hyperlink>
            <w:r w:rsidR="00E52733" w:rsidRPr="00D033B4">
              <w:rPr>
                <w:rFonts w:ascii="Tahoma" w:eastAsia="Lexend" w:hAnsi="Tahoma" w:cs="Tahoma"/>
                <w:lang w:val="fr-CA"/>
              </w:rPr>
              <w:t xml:space="preserve"> </w:t>
            </w:r>
            <w:r w:rsidRPr="00D033B4">
              <w:rPr>
                <w:rFonts w:ascii="Tahoma" w:eastAsia="Lexend" w:hAnsi="Tahoma" w:cs="Tahoma"/>
                <w:lang w:val="fr-CA"/>
              </w:rPr>
              <w:t>(faites 4 copies)</w:t>
            </w:r>
          </w:p>
          <w:p w14:paraId="03AE09D6" w14:textId="77777777" w:rsidR="000C1D34" w:rsidRPr="00D033B4" w:rsidRDefault="000C1D34" w:rsidP="000C1D34">
            <w:pPr>
              <w:widowControl w:val="0"/>
              <w:numPr>
                <w:ilvl w:val="1"/>
                <w:numId w:val="4"/>
              </w:numPr>
              <w:pBdr>
                <w:top w:val="nil"/>
                <w:left w:val="nil"/>
                <w:bottom w:val="nil"/>
                <w:right w:val="nil"/>
                <w:between w:val="nil"/>
              </w:pBdr>
              <w:spacing w:line="240" w:lineRule="auto"/>
              <w:rPr>
                <w:rFonts w:ascii="Tahoma" w:eastAsia="Lexend" w:hAnsi="Tahoma" w:cs="Tahoma"/>
                <w:lang w:val="fr-CA"/>
              </w:rPr>
            </w:pPr>
            <w:r w:rsidRPr="00D033B4">
              <w:rPr>
                <w:rFonts w:ascii="Tahoma" w:eastAsia="Lexend" w:hAnsi="Tahoma" w:cs="Tahoma"/>
                <w:lang w:val="fr-CA"/>
              </w:rPr>
              <w:t>Découpez et placez chaque paquet de cartes dans 4 enveloppes pour chaque équipe.</w:t>
            </w:r>
          </w:p>
          <w:p w14:paraId="46BC1143" w14:textId="77777777" w:rsidR="000C1D34" w:rsidRPr="00D033B4" w:rsidRDefault="000C1D34" w:rsidP="000C1D34">
            <w:pPr>
              <w:widowControl w:val="0"/>
              <w:numPr>
                <w:ilvl w:val="0"/>
                <w:numId w:val="4"/>
              </w:numPr>
              <w:pBdr>
                <w:top w:val="nil"/>
                <w:left w:val="nil"/>
                <w:bottom w:val="nil"/>
                <w:right w:val="nil"/>
                <w:between w:val="nil"/>
              </w:pBdr>
              <w:spacing w:line="240" w:lineRule="auto"/>
              <w:rPr>
                <w:rFonts w:ascii="Tahoma" w:eastAsia="Lexend" w:hAnsi="Tahoma" w:cs="Tahoma"/>
              </w:rPr>
            </w:pPr>
            <w:r w:rsidRPr="00D033B4">
              <w:rPr>
                <w:rFonts w:ascii="Tahoma" w:eastAsia="Lexend" w:hAnsi="Tahoma" w:cs="Tahoma"/>
              </w:rPr>
              <w:t xml:space="preserve">8 </w:t>
            </w:r>
            <w:proofErr w:type="spellStart"/>
            <w:r w:rsidRPr="00D033B4">
              <w:rPr>
                <w:rFonts w:ascii="Tahoma" w:eastAsia="Lexend" w:hAnsi="Tahoma" w:cs="Tahoma"/>
              </w:rPr>
              <w:t>enveloppes</w:t>
            </w:r>
            <w:proofErr w:type="spellEnd"/>
          </w:p>
        </w:tc>
      </w:tr>
      <w:tr w:rsidR="000C1D34" w:rsidRPr="00187E91" w14:paraId="52AD22DC" w14:textId="77777777" w:rsidTr="00E3088D">
        <w:tc>
          <w:tcPr>
            <w:tcW w:w="2970" w:type="dxa"/>
            <w:shd w:val="clear" w:color="auto" w:fill="C9DAF8"/>
            <w:tcMar>
              <w:top w:w="100" w:type="dxa"/>
              <w:left w:w="100" w:type="dxa"/>
              <w:bottom w:w="100" w:type="dxa"/>
              <w:right w:w="100" w:type="dxa"/>
            </w:tcMar>
          </w:tcPr>
          <w:p w14:paraId="68A6CC90" w14:textId="77777777" w:rsidR="000C1D34" w:rsidRPr="00D033B4" w:rsidRDefault="000C1D34" w:rsidP="00E3088D">
            <w:pPr>
              <w:widowControl w:val="0"/>
              <w:pBdr>
                <w:top w:val="nil"/>
                <w:left w:val="nil"/>
                <w:bottom w:val="nil"/>
                <w:right w:val="nil"/>
                <w:between w:val="nil"/>
              </w:pBdr>
              <w:spacing w:line="240" w:lineRule="auto"/>
              <w:rPr>
                <w:rFonts w:ascii="Tahoma" w:eastAsia="Lexend" w:hAnsi="Tahoma" w:cs="Tahoma"/>
                <w:b/>
                <w:bCs/>
              </w:rPr>
            </w:pPr>
            <w:proofErr w:type="spellStart"/>
            <w:r w:rsidRPr="00D033B4">
              <w:rPr>
                <w:rFonts w:ascii="Tahoma" w:eastAsia="Lexend" w:hAnsi="Tahoma" w:cs="Tahoma"/>
                <w:b/>
                <w:bCs/>
              </w:rPr>
              <w:t>Règles</w:t>
            </w:r>
            <w:proofErr w:type="spellEnd"/>
            <w:r w:rsidRPr="00D033B4">
              <w:rPr>
                <w:rFonts w:ascii="Tahoma" w:eastAsia="Lexend" w:hAnsi="Tahoma" w:cs="Tahoma"/>
                <w:b/>
                <w:bCs/>
              </w:rPr>
              <w:t xml:space="preserve"> du jeu</w:t>
            </w:r>
          </w:p>
        </w:tc>
        <w:tc>
          <w:tcPr>
            <w:tcW w:w="7890" w:type="dxa"/>
            <w:tcMar>
              <w:top w:w="100" w:type="dxa"/>
              <w:left w:w="100" w:type="dxa"/>
              <w:bottom w:w="100" w:type="dxa"/>
              <w:right w:w="100" w:type="dxa"/>
            </w:tcMar>
          </w:tcPr>
          <w:p w14:paraId="6202A1C1" w14:textId="77777777" w:rsidR="000C1D34" w:rsidRPr="00D033B4" w:rsidRDefault="000C1D34" w:rsidP="00E3088D">
            <w:pPr>
              <w:widowControl w:val="0"/>
              <w:pBdr>
                <w:top w:val="nil"/>
                <w:left w:val="nil"/>
                <w:bottom w:val="nil"/>
                <w:right w:val="nil"/>
                <w:between w:val="nil"/>
              </w:pBdr>
              <w:spacing w:line="240" w:lineRule="auto"/>
              <w:rPr>
                <w:rFonts w:ascii="Tahoma" w:eastAsia="Lexend" w:hAnsi="Tahoma" w:cs="Tahoma"/>
                <w:b/>
                <w:bCs/>
              </w:rPr>
            </w:pPr>
            <w:proofErr w:type="spellStart"/>
            <w:proofErr w:type="gramStart"/>
            <w:r w:rsidRPr="00D033B4">
              <w:rPr>
                <w:rFonts w:ascii="Tahoma" w:eastAsia="Lexend" w:hAnsi="Tahoma" w:cs="Tahoma"/>
                <w:b/>
                <w:bCs/>
              </w:rPr>
              <w:t>Préparation</w:t>
            </w:r>
            <w:proofErr w:type="spellEnd"/>
            <w:r w:rsidRPr="00D033B4">
              <w:rPr>
                <w:rFonts w:ascii="Tahoma" w:eastAsia="Lexend" w:hAnsi="Tahoma" w:cs="Tahoma"/>
                <w:b/>
                <w:bCs/>
              </w:rPr>
              <w:t xml:space="preserve"> :</w:t>
            </w:r>
            <w:proofErr w:type="gramEnd"/>
            <w:r w:rsidRPr="00D033B4">
              <w:rPr>
                <w:rFonts w:ascii="Tahoma" w:eastAsia="Lexend" w:hAnsi="Tahoma" w:cs="Tahoma"/>
                <w:b/>
                <w:bCs/>
              </w:rPr>
              <w:t xml:space="preserve"> </w:t>
            </w:r>
          </w:p>
          <w:p w14:paraId="1A04431B" w14:textId="77777777" w:rsidR="000C1D34" w:rsidRPr="00D033B4" w:rsidRDefault="000C1D34" w:rsidP="000C1D34">
            <w:pPr>
              <w:widowControl w:val="0"/>
              <w:numPr>
                <w:ilvl w:val="0"/>
                <w:numId w:val="7"/>
              </w:numPr>
              <w:pBdr>
                <w:top w:val="nil"/>
                <w:left w:val="nil"/>
                <w:bottom w:val="nil"/>
                <w:right w:val="nil"/>
                <w:between w:val="nil"/>
              </w:pBdr>
              <w:spacing w:line="240" w:lineRule="auto"/>
              <w:rPr>
                <w:rFonts w:ascii="Tahoma" w:eastAsia="Lexend" w:hAnsi="Tahoma" w:cs="Tahoma"/>
                <w:lang w:val="fr-CA"/>
              </w:rPr>
            </w:pPr>
            <w:r w:rsidRPr="00D033B4">
              <w:rPr>
                <w:rFonts w:ascii="Tahoma" w:eastAsia="Lexend" w:hAnsi="Tahoma" w:cs="Tahoma"/>
                <w:lang w:val="fr-CA"/>
              </w:rPr>
              <w:t xml:space="preserve">Avant de commencer, formez deux groupes: 4 chefs et 4 équipes. </w:t>
            </w:r>
          </w:p>
          <w:p w14:paraId="308F1C0E" w14:textId="77777777" w:rsidR="000C1D34" w:rsidRPr="00D033B4" w:rsidRDefault="000C1D34" w:rsidP="000C1D34">
            <w:pPr>
              <w:widowControl w:val="0"/>
              <w:numPr>
                <w:ilvl w:val="0"/>
                <w:numId w:val="7"/>
              </w:numPr>
              <w:pBdr>
                <w:top w:val="nil"/>
                <w:left w:val="nil"/>
                <w:bottom w:val="nil"/>
                <w:right w:val="nil"/>
                <w:between w:val="nil"/>
              </w:pBdr>
              <w:spacing w:line="240" w:lineRule="auto"/>
              <w:rPr>
                <w:rFonts w:ascii="Tahoma" w:eastAsia="Lexend" w:hAnsi="Tahoma" w:cs="Tahoma"/>
                <w:lang w:val="fr-CA"/>
              </w:rPr>
            </w:pPr>
            <w:r w:rsidRPr="00D033B4">
              <w:rPr>
                <w:rFonts w:ascii="Tahoma" w:eastAsia="Lexend" w:hAnsi="Tahoma" w:cs="Tahoma"/>
                <w:lang w:val="fr-CA"/>
              </w:rPr>
              <w:t xml:space="preserve">Chaque chef possède une enveloppe qui contient les cartes des objets d'école trouvés. </w:t>
            </w:r>
          </w:p>
          <w:p w14:paraId="7D34163B" w14:textId="77777777" w:rsidR="000C1D34" w:rsidRPr="00D033B4" w:rsidRDefault="000C1D34" w:rsidP="000C1D34">
            <w:pPr>
              <w:widowControl w:val="0"/>
              <w:numPr>
                <w:ilvl w:val="0"/>
                <w:numId w:val="7"/>
              </w:numPr>
              <w:pBdr>
                <w:top w:val="nil"/>
                <w:left w:val="nil"/>
                <w:bottom w:val="nil"/>
                <w:right w:val="nil"/>
                <w:between w:val="nil"/>
              </w:pBdr>
              <w:spacing w:line="240" w:lineRule="auto"/>
              <w:rPr>
                <w:rFonts w:ascii="Tahoma" w:eastAsia="Lexend" w:hAnsi="Tahoma" w:cs="Tahoma"/>
                <w:lang w:val="fr-CA"/>
              </w:rPr>
            </w:pPr>
            <w:r w:rsidRPr="00D033B4">
              <w:rPr>
                <w:rFonts w:ascii="Tahoma" w:eastAsia="Lexend" w:hAnsi="Tahoma" w:cs="Tahoma"/>
                <w:lang w:val="fr-CA"/>
              </w:rPr>
              <w:t xml:space="preserve">Chaque équipe possède une enveloppe qui contient les cartes des objets d’école perdus. </w:t>
            </w:r>
          </w:p>
          <w:p w14:paraId="5245CAC5" w14:textId="77777777" w:rsidR="000C1D34" w:rsidRPr="00D033B4" w:rsidRDefault="000C1D34" w:rsidP="00E3088D">
            <w:pPr>
              <w:widowControl w:val="0"/>
              <w:pBdr>
                <w:top w:val="nil"/>
                <w:left w:val="nil"/>
                <w:bottom w:val="nil"/>
                <w:right w:val="nil"/>
                <w:between w:val="nil"/>
              </w:pBdr>
              <w:spacing w:line="240" w:lineRule="auto"/>
              <w:rPr>
                <w:rFonts w:ascii="Tahoma" w:eastAsia="Lexend" w:hAnsi="Tahoma" w:cs="Tahoma"/>
                <w:lang w:val="fr-CA"/>
              </w:rPr>
            </w:pPr>
          </w:p>
          <w:p w14:paraId="5A80D2CA" w14:textId="77777777" w:rsidR="000C1D34" w:rsidRPr="00D033B4" w:rsidRDefault="000C1D34" w:rsidP="00E3088D">
            <w:pPr>
              <w:widowControl w:val="0"/>
              <w:pBdr>
                <w:top w:val="nil"/>
                <w:left w:val="nil"/>
                <w:bottom w:val="nil"/>
                <w:right w:val="nil"/>
                <w:between w:val="nil"/>
              </w:pBdr>
              <w:spacing w:line="240" w:lineRule="auto"/>
              <w:rPr>
                <w:rFonts w:ascii="Tahoma" w:eastAsia="Lexend" w:hAnsi="Tahoma" w:cs="Tahoma"/>
              </w:rPr>
            </w:pPr>
            <w:proofErr w:type="spellStart"/>
            <w:r w:rsidRPr="00D033B4">
              <w:rPr>
                <w:rFonts w:ascii="Tahoma" w:eastAsia="Lexend" w:hAnsi="Tahoma" w:cs="Tahoma"/>
                <w:b/>
                <w:bCs/>
              </w:rPr>
              <w:t>Déroulement</w:t>
            </w:r>
            <w:proofErr w:type="spellEnd"/>
            <w:r w:rsidRPr="00D033B4">
              <w:rPr>
                <w:rFonts w:ascii="Tahoma" w:eastAsia="Lexend" w:hAnsi="Tahoma" w:cs="Tahoma"/>
                <w:b/>
                <w:bCs/>
              </w:rPr>
              <w:t xml:space="preserve"> d'un </w:t>
            </w:r>
            <w:proofErr w:type="gramStart"/>
            <w:r w:rsidRPr="00D033B4">
              <w:rPr>
                <w:rFonts w:ascii="Tahoma" w:eastAsia="Lexend" w:hAnsi="Tahoma" w:cs="Tahoma"/>
                <w:b/>
                <w:bCs/>
              </w:rPr>
              <w:t>tour :</w:t>
            </w:r>
            <w:proofErr w:type="gramEnd"/>
            <w:r w:rsidRPr="00D033B4">
              <w:rPr>
                <w:rFonts w:ascii="Tahoma" w:eastAsia="Lexend" w:hAnsi="Tahoma" w:cs="Tahoma"/>
                <w:b/>
                <w:bCs/>
              </w:rPr>
              <w:t xml:space="preserve"> </w:t>
            </w:r>
          </w:p>
          <w:p w14:paraId="1B236674" w14:textId="77777777" w:rsidR="000C1D34" w:rsidRPr="00D033B4" w:rsidRDefault="000C1D34" w:rsidP="000C1D34">
            <w:pPr>
              <w:widowControl w:val="0"/>
              <w:numPr>
                <w:ilvl w:val="0"/>
                <w:numId w:val="3"/>
              </w:numPr>
              <w:pBdr>
                <w:top w:val="nil"/>
                <w:left w:val="nil"/>
                <w:bottom w:val="nil"/>
                <w:right w:val="nil"/>
                <w:between w:val="nil"/>
              </w:pBdr>
              <w:spacing w:line="240" w:lineRule="auto"/>
              <w:rPr>
                <w:rFonts w:ascii="Tahoma" w:eastAsia="Lexend" w:hAnsi="Tahoma" w:cs="Tahoma"/>
                <w:lang w:val="fr-CA"/>
              </w:rPr>
            </w:pPr>
            <w:r w:rsidRPr="00D033B4">
              <w:rPr>
                <w:rFonts w:ascii="Tahoma" w:eastAsia="Lexend" w:hAnsi="Tahoma" w:cs="Tahoma"/>
                <w:lang w:val="fr-CA"/>
              </w:rPr>
              <w:t xml:space="preserve">Chaque équipe doit trouver tous les objets d'école perdus dans leur enveloppe. </w:t>
            </w:r>
          </w:p>
          <w:p w14:paraId="381E262A" w14:textId="77777777" w:rsidR="000C1D34" w:rsidRPr="00D033B4" w:rsidRDefault="000C1D34" w:rsidP="000C1D34">
            <w:pPr>
              <w:widowControl w:val="0"/>
              <w:numPr>
                <w:ilvl w:val="0"/>
                <w:numId w:val="3"/>
              </w:numPr>
              <w:pBdr>
                <w:top w:val="nil"/>
                <w:left w:val="nil"/>
                <w:bottom w:val="nil"/>
                <w:right w:val="nil"/>
                <w:between w:val="nil"/>
              </w:pBdr>
              <w:spacing w:line="240" w:lineRule="auto"/>
              <w:rPr>
                <w:rFonts w:ascii="Tahoma" w:eastAsia="Lexend" w:hAnsi="Tahoma" w:cs="Tahoma"/>
                <w:lang w:val="fr-CA"/>
              </w:rPr>
            </w:pPr>
            <w:r w:rsidRPr="00D033B4">
              <w:rPr>
                <w:rFonts w:ascii="Tahoma" w:eastAsia="Lexend" w:hAnsi="Tahoma" w:cs="Tahoma"/>
                <w:lang w:val="fr-CA"/>
              </w:rPr>
              <w:t xml:space="preserve">Un membre de l'équipe pose des questions au chef pour trouver un objet d’école perdu. </w:t>
            </w:r>
          </w:p>
          <w:p w14:paraId="77AAF1AC" w14:textId="77777777" w:rsidR="000C1D34" w:rsidRPr="00D033B4" w:rsidRDefault="000C1D34" w:rsidP="000C1D34">
            <w:pPr>
              <w:widowControl w:val="0"/>
              <w:numPr>
                <w:ilvl w:val="0"/>
                <w:numId w:val="3"/>
              </w:numPr>
              <w:pBdr>
                <w:top w:val="nil"/>
                <w:left w:val="nil"/>
                <w:bottom w:val="nil"/>
                <w:right w:val="nil"/>
                <w:between w:val="nil"/>
              </w:pBdr>
              <w:spacing w:line="240" w:lineRule="auto"/>
              <w:rPr>
                <w:rFonts w:ascii="Tahoma" w:eastAsia="Lexend" w:hAnsi="Tahoma" w:cs="Tahoma"/>
                <w:lang w:val="fr-CA"/>
              </w:rPr>
            </w:pPr>
            <w:r w:rsidRPr="00D033B4">
              <w:rPr>
                <w:rFonts w:ascii="Tahoma" w:eastAsia="Lexend" w:hAnsi="Tahoma" w:cs="Tahoma"/>
                <w:lang w:val="fr-CA"/>
              </w:rPr>
              <w:t>Si l'élève ne trouve pas l'objet, l'élève retourne à son équipe et un autre membre peut essayer avec le même objet ou choisir un autre objet à trouver.</w:t>
            </w:r>
          </w:p>
          <w:p w14:paraId="74063A35" w14:textId="77777777" w:rsidR="000C1D34" w:rsidRPr="00D033B4" w:rsidRDefault="000C1D34" w:rsidP="00E3088D">
            <w:pPr>
              <w:widowControl w:val="0"/>
              <w:pBdr>
                <w:top w:val="nil"/>
                <w:left w:val="nil"/>
                <w:bottom w:val="nil"/>
                <w:right w:val="nil"/>
                <w:between w:val="nil"/>
              </w:pBdr>
              <w:spacing w:line="240" w:lineRule="auto"/>
              <w:rPr>
                <w:rFonts w:ascii="Tahoma" w:eastAsia="Lexend" w:hAnsi="Tahoma" w:cs="Tahoma"/>
                <w:lang w:val="fr-CA"/>
              </w:rPr>
            </w:pPr>
          </w:p>
          <w:p w14:paraId="2DF404A8" w14:textId="77777777" w:rsidR="000C1D34" w:rsidRPr="00D033B4" w:rsidRDefault="000C1D34" w:rsidP="00E3088D">
            <w:pPr>
              <w:widowControl w:val="0"/>
              <w:pBdr>
                <w:top w:val="nil"/>
                <w:left w:val="nil"/>
                <w:bottom w:val="nil"/>
                <w:right w:val="nil"/>
                <w:between w:val="nil"/>
              </w:pBdr>
              <w:spacing w:line="240" w:lineRule="auto"/>
              <w:rPr>
                <w:rFonts w:ascii="Tahoma" w:eastAsia="Lexend" w:hAnsi="Tahoma" w:cs="Tahoma"/>
                <w:b/>
                <w:bCs/>
              </w:rPr>
            </w:pPr>
            <w:r w:rsidRPr="00D033B4">
              <w:rPr>
                <w:rFonts w:ascii="Tahoma" w:eastAsia="Lexend" w:hAnsi="Tahoma" w:cs="Tahoma"/>
                <w:b/>
                <w:bCs/>
              </w:rPr>
              <w:t xml:space="preserve">Action </w:t>
            </w:r>
            <w:proofErr w:type="gramStart"/>
            <w:r w:rsidRPr="00D033B4">
              <w:rPr>
                <w:rFonts w:ascii="Tahoma" w:eastAsia="Lexend" w:hAnsi="Tahoma" w:cs="Tahoma"/>
                <w:b/>
                <w:bCs/>
              </w:rPr>
              <w:t>possible :</w:t>
            </w:r>
            <w:proofErr w:type="gramEnd"/>
            <w:r w:rsidRPr="00D033B4">
              <w:rPr>
                <w:rFonts w:ascii="Tahoma" w:eastAsia="Lexend" w:hAnsi="Tahoma" w:cs="Tahoma"/>
                <w:b/>
                <w:bCs/>
              </w:rPr>
              <w:t xml:space="preserve"> </w:t>
            </w:r>
          </w:p>
          <w:p w14:paraId="05636F2F" w14:textId="77777777" w:rsidR="000C1D34" w:rsidRPr="00D033B4" w:rsidRDefault="000C1D34" w:rsidP="000C1D34">
            <w:pPr>
              <w:widowControl w:val="0"/>
              <w:numPr>
                <w:ilvl w:val="0"/>
                <w:numId w:val="6"/>
              </w:numPr>
              <w:pBdr>
                <w:top w:val="nil"/>
                <w:left w:val="nil"/>
                <w:bottom w:val="nil"/>
                <w:right w:val="nil"/>
                <w:between w:val="nil"/>
              </w:pBdr>
              <w:spacing w:line="240" w:lineRule="auto"/>
              <w:rPr>
                <w:rFonts w:ascii="Tahoma" w:eastAsia="Lexend" w:hAnsi="Tahoma" w:cs="Tahoma"/>
                <w:lang w:val="fr-CA"/>
              </w:rPr>
            </w:pPr>
            <w:r w:rsidRPr="00D033B4">
              <w:rPr>
                <w:rFonts w:ascii="Tahoma" w:eastAsia="Lexend" w:hAnsi="Tahoma" w:cs="Tahoma"/>
                <w:lang w:val="fr-CA"/>
              </w:rPr>
              <w:t>Encouragez les équipes à discuter des stratégies efficaces pour trouver les objets perdus avant les autres groupes.</w:t>
            </w:r>
          </w:p>
        </w:tc>
      </w:tr>
      <w:tr w:rsidR="000C1D34" w:rsidRPr="00187E91" w14:paraId="0AD08B4B" w14:textId="77777777" w:rsidTr="00E3088D">
        <w:tc>
          <w:tcPr>
            <w:tcW w:w="2970" w:type="dxa"/>
            <w:shd w:val="clear" w:color="auto" w:fill="C9DAF8"/>
            <w:tcMar>
              <w:top w:w="100" w:type="dxa"/>
              <w:left w:w="100" w:type="dxa"/>
              <w:bottom w:w="100" w:type="dxa"/>
              <w:right w:w="100" w:type="dxa"/>
            </w:tcMar>
          </w:tcPr>
          <w:p w14:paraId="571F2205" w14:textId="77777777" w:rsidR="000C1D34" w:rsidRPr="00D033B4" w:rsidRDefault="000C1D34" w:rsidP="00E3088D">
            <w:pPr>
              <w:widowControl w:val="0"/>
              <w:pBdr>
                <w:top w:val="nil"/>
                <w:left w:val="nil"/>
                <w:bottom w:val="nil"/>
                <w:right w:val="nil"/>
                <w:between w:val="nil"/>
              </w:pBdr>
              <w:spacing w:line="240" w:lineRule="auto"/>
              <w:rPr>
                <w:rFonts w:ascii="Tahoma" w:eastAsia="Lexend" w:hAnsi="Tahoma" w:cs="Tahoma"/>
                <w:b/>
                <w:bCs/>
              </w:rPr>
            </w:pPr>
            <w:r w:rsidRPr="00D033B4">
              <w:rPr>
                <w:rFonts w:ascii="Tahoma" w:eastAsia="Lexend" w:hAnsi="Tahoma" w:cs="Tahoma"/>
                <w:b/>
                <w:bCs/>
              </w:rPr>
              <w:t xml:space="preserve">Les expressions </w:t>
            </w:r>
            <w:proofErr w:type="spellStart"/>
            <w:r w:rsidRPr="00D033B4">
              <w:rPr>
                <w:rFonts w:ascii="Tahoma" w:eastAsia="Lexend" w:hAnsi="Tahoma" w:cs="Tahoma"/>
                <w:b/>
                <w:bCs/>
              </w:rPr>
              <w:t>utiles</w:t>
            </w:r>
            <w:proofErr w:type="spellEnd"/>
          </w:p>
        </w:tc>
        <w:tc>
          <w:tcPr>
            <w:tcW w:w="7890" w:type="dxa"/>
            <w:tcMar>
              <w:top w:w="100" w:type="dxa"/>
              <w:left w:w="100" w:type="dxa"/>
              <w:bottom w:w="100" w:type="dxa"/>
              <w:right w:w="100" w:type="dxa"/>
            </w:tcMar>
          </w:tcPr>
          <w:p w14:paraId="6068FA53" w14:textId="77777777" w:rsidR="000C1D34" w:rsidRPr="00D033B4" w:rsidRDefault="000C1D34" w:rsidP="000C1D34">
            <w:pPr>
              <w:numPr>
                <w:ilvl w:val="0"/>
                <w:numId w:val="2"/>
              </w:numPr>
              <w:rPr>
                <w:rFonts w:ascii="Tahoma" w:eastAsia="Lexend" w:hAnsi="Tahoma" w:cs="Tahoma"/>
              </w:rPr>
            </w:pPr>
            <w:proofErr w:type="spellStart"/>
            <w:r w:rsidRPr="00D033B4">
              <w:rPr>
                <w:rFonts w:ascii="Tahoma" w:eastAsia="Lexend" w:hAnsi="Tahoma" w:cs="Tahoma"/>
              </w:rPr>
              <w:t>J’ai</w:t>
            </w:r>
            <w:proofErr w:type="spellEnd"/>
            <w:r w:rsidRPr="00D033B4">
              <w:rPr>
                <w:rFonts w:ascii="Tahoma" w:eastAsia="Lexend" w:hAnsi="Tahoma" w:cs="Tahoma"/>
              </w:rPr>
              <w:t xml:space="preserve"> perdu …</w:t>
            </w:r>
          </w:p>
          <w:p w14:paraId="36581A32" w14:textId="77777777" w:rsidR="000C1D34" w:rsidRPr="00D033B4" w:rsidRDefault="000C1D34" w:rsidP="000C1D34">
            <w:pPr>
              <w:numPr>
                <w:ilvl w:val="0"/>
                <w:numId w:val="2"/>
              </w:numPr>
              <w:rPr>
                <w:rFonts w:ascii="Tahoma" w:eastAsia="Lexend" w:hAnsi="Tahoma" w:cs="Tahoma"/>
              </w:rPr>
            </w:pPr>
            <w:r w:rsidRPr="00D033B4">
              <w:rPr>
                <w:rFonts w:ascii="Tahoma" w:eastAsia="Lexend" w:hAnsi="Tahoma" w:cs="Tahoma"/>
              </w:rPr>
              <w:t>As-</w:t>
            </w:r>
            <w:proofErr w:type="spellStart"/>
            <w:r w:rsidRPr="00D033B4">
              <w:rPr>
                <w:rFonts w:ascii="Tahoma" w:eastAsia="Lexend" w:hAnsi="Tahoma" w:cs="Tahoma"/>
              </w:rPr>
              <w:t>tu</w:t>
            </w:r>
            <w:proofErr w:type="spellEnd"/>
            <w:r w:rsidRPr="00D033B4">
              <w:rPr>
                <w:rFonts w:ascii="Tahoma" w:eastAsia="Lexend" w:hAnsi="Tahoma" w:cs="Tahoma"/>
              </w:rPr>
              <w:t xml:space="preserve"> trouvé </w:t>
            </w:r>
            <w:proofErr w:type="gramStart"/>
            <w:r w:rsidRPr="00D033B4">
              <w:rPr>
                <w:rFonts w:ascii="Tahoma" w:eastAsia="Lexend" w:hAnsi="Tahoma" w:cs="Tahoma"/>
              </w:rPr>
              <w:t>… ?</w:t>
            </w:r>
            <w:proofErr w:type="gramEnd"/>
          </w:p>
          <w:p w14:paraId="6CF1B40C" w14:textId="77777777" w:rsidR="000C1D34" w:rsidRPr="00D033B4" w:rsidRDefault="000C1D34" w:rsidP="000C1D34">
            <w:pPr>
              <w:numPr>
                <w:ilvl w:val="0"/>
                <w:numId w:val="2"/>
              </w:numPr>
              <w:rPr>
                <w:rFonts w:ascii="Tahoma" w:eastAsia="Lexend" w:hAnsi="Tahoma" w:cs="Tahoma"/>
              </w:rPr>
            </w:pPr>
            <w:r w:rsidRPr="00D033B4">
              <w:rPr>
                <w:rFonts w:ascii="Tahoma" w:eastAsia="Lexend" w:hAnsi="Tahoma" w:cs="Tahoma"/>
              </w:rPr>
              <w:t xml:space="preserve">Oui, </w:t>
            </w:r>
            <w:proofErr w:type="spellStart"/>
            <w:r w:rsidRPr="00D033B4">
              <w:rPr>
                <w:rFonts w:ascii="Tahoma" w:eastAsia="Lexend" w:hAnsi="Tahoma" w:cs="Tahoma"/>
              </w:rPr>
              <w:t>j’ai</w:t>
            </w:r>
            <w:proofErr w:type="spellEnd"/>
            <w:r w:rsidRPr="00D033B4">
              <w:rPr>
                <w:rFonts w:ascii="Tahoma" w:eastAsia="Lexend" w:hAnsi="Tahoma" w:cs="Tahoma"/>
              </w:rPr>
              <w:t xml:space="preserve"> trouvé … </w:t>
            </w:r>
          </w:p>
          <w:p w14:paraId="0F951FEE" w14:textId="77777777" w:rsidR="000C1D34" w:rsidRPr="00D033B4" w:rsidRDefault="000C1D34" w:rsidP="000C1D34">
            <w:pPr>
              <w:numPr>
                <w:ilvl w:val="0"/>
                <w:numId w:val="2"/>
              </w:numPr>
              <w:rPr>
                <w:rFonts w:ascii="Tahoma" w:eastAsia="Lexend" w:hAnsi="Tahoma" w:cs="Tahoma"/>
                <w:lang w:val="fr-CA"/>
              </w:rPr>
            </w:pPr>
            <w:r w:rsidRPr="00D033B4">
              <w:rPr>
                <w:rFonts w:ascii="Tahoma" w:eastAsia="Lexend" w:hAnsi="Tahoma" w:cs="Tahoma"/>
                <w:lang w:val="fr-CA"/>
              </w:rPr>
              <w:t>Non, je n’ai pas trouvé …</w:t>
            </w:r>
          </w:p>
          <w:p w14:paraId="66F6B2C4" w14:textId="77777777" w:rsidR="000C1D34" w:rsidRPr="00D033B4" w:rsidRDefault="000C1D34" w:rsidP="000C1D34">
            <w:pPr>
              <w:numPr>
                <w:ilvl w:val="0"/>
                <w:numId w:val="2"/>
              </w:numPr>
              <w:rPr>
                <w:rFonts w:ascii="Tahoma" w:eastAsia="Lexend" w:hAnsi="Tahoma" w:cs="Tahoma"/>
                <w:lang w:val="fr-CA"/>
              </w:rPr>
            </w:pPr>
            <w:r w:rsidRPr="00D033B4">
              <w:rPr>
                <w:rFonts w:ascii="Tahoma" w:eastAsia="Lexend" w:hAnsi="Tahoma" w:cs="Tahoma"/>
                <w:lang w:val="fr-CA"/>
              </w:rPr>
              <w:t>Les objets d'école perdus (mon crayon, mon livre, …)</w:t>
            </w:r>
          </w:p>
          <w:p w14:paraId="21350A15" w14:textId="77777777" w:rsidR="000C1D34" w:rsidRPr="00D033B4" w:rsidRDefault="000C1D34" w:rsidP="000C1D34">
            <w:pPr>
              <w:numPr>
                <w:ilvl w:val="0"/>
                <w:numId w:val="2"/>
              </w:numPr>
              <w:rPr>
                <w:rFonts w:ascii="Tahoma" w:eastAsia="Lexend" w:hAnsi="Tahoma" w:cs="Tahoma"/>
                <w:lang w:val="fr-CA"/>
              </w:rPr>
            </w:pPr>
            <w:r w:rsidRPr="00D033B4">
              <w:rPr>
                <w:rFonts w:ascii="Tahoma" w:eastAsia="Lexend" w:hAnsi="Tahoma" w:cs="Tahoma"/>
                <w:lang w:val="fr-CA"/>
              </w:rPr>
              <w:t>Les objets d'école trouvés (ton crayon, ton livre, …)</w:t>
            </w:r>
          </w:p>
        </w:tc>
      </w:tr>
      <w:tr w:rsidR="000C1D34" w:rsidRPr="00187E91" w14:paraId="701166FF" w14:textId="77777777" w:rsidTr="00E3088D">
        <w:tc>
          <w:tcPr>
            <w:tcW w:w="2970" w:type="dxa"/>
            <w:shd w:val="clear" w:color="auto" w:fill="C9DAF8"/>
            <w:tcMar>
              <w:top w:w="100" w:type="dxa"/>
              <w:left w:w="100" w:type="dxa"/>
              <w:bottom w:w="100" w:type="dxa"/>
              <w:right w:w="100" w:type="dxa"/>
            </w:tcMar>
          </w:tcPr>
          <w:p w14:paraId="7D7C708B" w14:textId="77777777" w:rsidR="000C1D34" w:rsidRPr="00D033B4" w:rsidRDefault="000C1D34" w:rsidP="00E3088D">
            <w:pPr>
              <w:widowControl w:val="0"/>
              <w:pBdr>
                <w:top w:val="nil"/>
                <w:left w:val="nil"/>
                <w:bottom w:val="nil"/>
                <w:right w:val="nil"/>
                <w:between w:val="nil"/>
              </w:pBdr>
              <w:spacing w:line="240" w:lineRule="auto"/>
              <w:rPr>
                <w:rFonts w:ascii="Tahoma" w:eastAsia="Lexend" w:hAnsi="Tahoma" w:cs="Tahoma"/>
                <w:b/>
                <w:bCs/>
              </w:rPr>
            </w:pPr>
            <w:r w:rsidRPr="00D033B4">
              <w:rPr>
                <w:rFonts w:ascii="Tahoma" w:eastAsia="Lexend" w:hAnsi="Tahoma" w:cs="Tahoma"/>
                <w:b/>
                <w:bCs/>
              </w:rPr>
              <w:t xml:space="preserve">Conditions de </w:t>
            </w:r>
            <w:proofErr w:type="spellStart"/>
            <w:r w:rsidRPr="00D033B4">
              <w:rPr>
                <w:rFonts w:ascii="Tahoma" w:eastAsia="Lexend" w:hAnsi="Tahoma" w:cs="Tahoma"/>
                <w:b/>
                <w:bCs/>
              </w:rPr>
              <w:t>victoire</w:t>
            </w:r>
            <w:proofErr w:type="spellEnd"/>
          </w:p>
        </w:tc>
        <w:tc>
          <w:tcPr>
            <w:tcW w:w="7890" w:type="dxa"/>
            <w:tcMar>
              <w:top w:w="100" w:type="dxa"/>
              <w:left w:w="100" w:type="dxa"/>
              <w:bottom w:w="100" w:type="dxa"/>
              <w:right w:w="100" w:type="dxa"/>
            </w:tcMar>
          </w:tcPr>
          <w:p w14:paraId="29F67C75" w14:textId="77777777" w:rsidR="000C1D34" w:rsidRPr="00D033B4" w:rsidRDefault="000C1D34" w:rsidP="00E3088D">
            <w:pPr>
              <w:widowControl w:val="0"/>
              <w:pBdr>
                <w:top w:val="nil"/>
                <w:left w:val="nil"/>
                <w:bottom w:val="nil"/>
                <w:right w:val="nil"/>
                <w:between w:val="nil"/>
              </w:pBdr>
              <w:spacing w:line="240" w:lineRule="auto"/>
              <w:rPr>
                <w:rFonts w:ascii="Tahoma" w:eastAsia="Lexend" w:hAnsi="Tahoma" w:cs="Tahoma"/>
                <w:lang w:val="fr-CA"/>
              </w:rPr>
            </w:pPr>
            <w:r w:rsidRPr="00D033B4">
              <w:rPr>
                <w:rFonts w:ascii="Tahoma" w:eastAsia="Lexend" w:hAnsi="Tahoma" w:cs="Tahoma"/>
                <w:lang w:val="fr-CA"/>
              </w:rPr>
              <w:t>L'équipe qui trouve tous ses objets d’école perdus en premier gagne le jeu.</w:t>
            </w:r>
          </w:p>
        </w:tc>
      </w:tr>
    </w:tbl>
    <w:p w14:paraId="71765D94" w14:textId="77777777" w:rsidR="001D2A5B" w:rsidRPr="008306A2" w:rsidRDefault="001D2A5B" w:rsidP="001D2A5B">
      <w:pPr>
        <w:ind w:right="-720" w:hanging="720"/>
        <w:jc w:val="center"/>
        <w:rPr>
          <w:rFonts w:ascii="Tahoma" w:eastAsia="Montserrat" w:hAnsi="Tahoma" w:cs="Tahoma"/>
          <w:b/>
          <w:bCs/>
          <w:i/>
          <w:iCs/>
          <w:sz w:val="14"/>
          <w:szCs w:val="14"/>
          <w:lang w:val="fr-CA"/>
        </w:rPr>
      </w:pPr>
      <w:r w:rsidRPr="008306A2">
        <w:rPr>
          <w:rFonts w:ascii="Tahoma" w:eastAsia="Lexend" w:hAnsi="Tahoma" w:cs="Tahoma"/>
          <w:b/>
          <w:bCs/>
          <w:sz w:val="16"/>
          <w:szCs w:val="16"/>
          <w:lang w:val="fr-CA"/>
        </w:rPr>
        <w:t xml:space="preserve">* Toutes les images des cartes viennent de </w:t>
      </w:r>
      <w:proofErr w:type="spellStart"/>
      <w:r w:rsidRPr="008306A2">
        <w:rPr>
          <w:rFonts w:ascii="Tahoma" w:eastAsia="Lexend" w:hAnsi="Tahoma" w:cs="Tahoma"/>
          <w:b/>
          <w:bCs/>
          <w:sz w:val="16"/>
          <w:szCs w:val="16"/>
          <w:lang w:val="fr-CA"/>
        </w:rPr>
        <w:t>Canva</w:t>
      </w:r>
      <w:proofErr w:type="spellEnd"/>
      <w:r w:rsidRPr="008306A2">
        <w:rPr>
          <w:rFonts w:ascii="Tahoma" w:eastAsia="Lexend" w:hAnsi="Tahoma" w:cs="Tahoma"/>
          <w:b/>
          <w:bCs/>
          <w:sz w:val="16"/>
          <w:szCs w:val="16"/>
          <w:lang w:val="fr-CA"/>
        </w:rPr>
        <w:t xml:space="preserve"> for </w:t>
      </w:r>
      <w:proofErr w:type="spellStart"/>
      <w:r w:rsidRPr="008306A2">
        <w:rPr>
          <w:rFonts w:ascii="Tahoma" w:eastAsia="Lexend" w:hAnsi="Tahoma" w:cs="Tahoma"/>
          <w:b/>
          <w:bCs/>
          <w:sz w:val="16"/>
          <w:szCs w:val="16"/>
          <w:lang w:val="fr-CA"/>
        </w:rPr>
        <w:t>Education</w:t>
      </w:r>
      <w:proofErr w:type="spellEnd"/>
      <w:r w:rsidRPr="008306A2">
        <w:rPr>
          <w:rFonts w:ascii="Tahoma" w:eastAsia="Lexend" w:hAnsi="Tahoma" w:cs="Tahoma"/>
          <w:b/>
          <w:bCs/>
          <w:sz w:val="16"/>
          <w:szCs w:val="16"/>
          <w:lang w:val="fr-CA"/>
        </w:rPr>
        <w:t xml:space="preserve"> by </w:t>
      </w:r>
      <w:hyperlink r:id="rId13">
        <w:r w:rsidRPr="008306A2">
          <w:rPr>
            <w:rFonts w:ascii="Tahoma" w:eastAsia="Lexend" w:hAnsi="Tahoma" w:cs="Tahoma"/>
            <w:b/>
            <w:bCs/>
            <w:color w:val="1155CC"/>
            <w:sz w:val="16"/>
            <w:szCs w:val="16"/>
            <w:u w:val="single"/>
            <w:lang w:val="fr-CA"/>
          </w:rPr>
          <w:t>Maria Salomòn</w:t>
        </w:r>
      </w:hyperlink>
    </w:p>
    <w:p w14:paraId="64F0ECB3" w14:textId="77777777" w:rsidR="001D2A5B" w:rsidRPr="008306A2" w:rsidRDefault="001D2A5B" w:rsidP="001D2A5B">
      <w:pPr>
        <w:ind w:right="-720" w:hanging="720"/>
        <w:jc w:val="center"/>
        <w:rPr>
          <w:rFonts w:ascii="Tahoma" w:eastAsia="Lexend" w:hAnsi="Tahoma" w:cs="Tahoma"/>
          <w:b/>
          <w:bCs/>
          <w:sz w:val="16"/>
          <w:szCs w:val="16"/>
          <w:lang w:val="fr-CA"/>
        </w:rPr>
      </w:pPr>
    </w:p>
    <w:p w14:paraId="5F05313C" w14:textId="4D458548" w:rsidR="001D2A5B" w:rsidRPr="000C1D34" w:rsidRDefault="001D2A5B" w:rsidP="000C1D34">
      <w:pPr>
        <w:ind w:right="-720"/>
        <w:rPr>
          <w:rFonts w:ascii="Tahoma" w:hAnsi="Tahoma" w:cs="Tahoma"/>
          <w:lang w:val="fr-CA"/>
        </w:rPr>
      </w:pPr>
      <w:r w:rsidRPr="008306A2">
        <w:rPr>
          <w:rFonts w:ascii="Tahoma" w:eastAsia="Montserrat" w:hAnsi="Tahoma" w:cs="Tahoma"/>
          <w:b/>
          <w:bCs/>
          <w:i/>
          <w:iCs/>
          <w:sz w:val="14"/>
          <w:szCs w:val="14"/>
          <w:lang w:val="fr-CA"/>
        </w:rPr>
        <w:t>Jeu d’objets trouvés</w:t>
      </w:r>
      <w:r w:rsidRPr="008306A2">
        <w:rPr>
          <w:rFonts w:ascii="Tahoma" w:eastAsia="Montserrat" w:hAnsi="Tahoma" w:cs="Tahoma"/>
          <w:sz w:val="14"/>
          <w:szCs w:val="14"/>
          <w:lang w:val="fr-CA"/>
        </w:rPr>
        <w:t xml:space="preserve"> par </w:t>
      </w:r>
      <w:r w:rsidRPr="008306A2">
        <w:rPr>
          <w:rFonts w:ascii="Tahoma" w:eastAsia="Montserrat" w:hAnsi="Tahoma" w:cs="Tahoma"/>
          <w:b/>
          <w:bCs/>
          <w:sz w:val="14"/>
          <w:szCs w:val="14"/>
          <w:lang w:val="fr-CA"/>
        </w:rPr>
        <w:t xml:space="preserve">Wendy Chan, </w:t>
      </w:r>
      <w:r w:rsidRPr="008306A2">
        <w:rPr>
          <w:rFonts w:ascii="Tahoma" w:eastAsia="Montserrat" w:hAnsi="Tahoma" w:cs="Tahoma"/>
          <w:sz w:val="14"/>
          <w:szCs w:val="14"/>
          <w:lang w:val="fr-CA"/>
        </w:rPr>
        <w:t xml:space="preserve">sous licence </w:t>
      </w:r>
      <w:hyperlink r:id="rId14">
        <w:r w:rsidRPr="008306A2">
          <w:rPr>
            <w:rFonts w:ascii="Tahoma" w:eastAsia="Montserrat" w:hAnsi="Tahoma" w:cs="Tahoma"/>
            <w:color w:val="1155CC"/>
            <w:sz w:val="14"/>
            <w:szCs w:val="14"/>
            <w:u w:val="single"/>
            <w:lang w:val="fr-CA"/>
          </w:rPr>
          <w:t>CC BY-NC-SA</w:t>
        </w:r>
      </w:hyperlink>
      <w:r w:rsidRPr="008306A2">
        <w:rPr>
          <w:rFonts w:ascii="Tahoma" w:eastAsia="Montserrat" w:hAnsi="Tahoma" w:cs="Tahoma"/>
          <w:sz w:val="14"/>
          <w:szCs w:val="14"/>
          <w:lang w:val="fr-CA"/>
        </w:rPr>
        <w:t xml:space="preserve"> </w:t>
      </w:r>
      <w:r w:rsidRPr="008306A2">
        <w:rPr>
          <w:rFonts w:ascii="Tahoma" w:eastAsia="Montserrat" w:hAnsi="Tahoma" w:cs="Tahoma"/>
          <w:b/>
          <w:bCs/>
          <w:sz w:val="14"/>
          <w:szCs w:val="14"/>
          <w:lang w:val="fr-CA"/>
        </w:rPr>
        <w:t xml:space="preserve">, est </w:t>
      </w:r>
      <w:r w:rsidRPr="008306A2">
        <w:rPr>
          <w:rFonts w:ascii="Tahoma" w:eastAsia="Montserrat" w:hAnsi="Tahoma" w:cs="Tahoma"/>
          <w:sz w:val="14"/>
          <w:szCs w:val="14"/>
          <w:lang w:val="fr-CA"/>
        </w:rPr>
        <w:t xml:space="preserve">adapté de “CEFR Scenario </w:t>
      </w:r>
      <w:proofErr w:type="spellStart"/>
      <w:r w:rsidRPr="008306A2">
        <w:rPr>
          <w:rFonts w:ascii="Tahoma" w:eastAsia="Montserrat" w:hAnsi="Tahoma" w:cs="Tahoma"/>
          <w:sz w:val="14"/>
          <w:szCs w:val="14"/>
          <w:lang w:val="fr-CA"/>
        </w:rPr>
        <w:t>Webs</w:t>
      </w:r>
      <w:proofErr w:type="spellEnd"/>
      <w:r w:rsidRPr="008306A2">
        <w:rPr>
          <w:rFonts w:ascii="Tahoma" w:eastAsia="Montserrat" w:hAnsi="Tahoma" w:cs="Tahoma"/>
          <w:sz w:val="14"/>
          <w:szCs w:val="14"/>
          <w:lang w:val="fr-CA"/>
        </w:rPr>
        <w:t xml:space="preserve">” par CEFR Eastern Region Working </w:t>
      </w:r>
      <w:proofErr w:type="gramStart"/>
      <w:r w:rsidRPr="008306A2">
        <w:rPr>
          <w:rFonts w:ascii="Tahoma" w:eastAsia="Montserrat" w:hAnsi="Tahoma" w:cs="Tahoma"/>
          <w:sz w:val="14"/>
          <w:szCs w:val="14"/>
          <w:lang w:val="fr-CA"/>
        </w:rPr>
        <w:t>Group,  sous</w:t>
      </w:r>
      <w:proofErr w:type="gramEnd"/>
      <w:r w:rsidRPr="008306A2">
        <w:rPr>
          <w:rFonts w:ascii="Tahoma" w:eastAsia="Montserrat" w:hAnsi="Tahoma" w:cs="Tahoma"/>
          <w:sz w:val="14"/>
          <w:szCs w:val="14"/>
          <w:lang w:val="fr-CA"/>
        </w:rPr>
        <w:t xml:space="preserve"> licence CC BY-NC-SA</w:t>
      </w:r>
    </w:p>
    <w:p w14:paraId="14BDF830" w14:textId="77777777" w:rsidR="00187E91" w:rsidRDefault="00187E91">
      <w:pPr>
        <w:rPr>
          <w:color w:val="5B2B6B"/>
          <w:sz w:val="28"/>
          <w:szCs w:val="28"/>
          <w:lang w:val="fr-CA"/>
        </w:rPr>
      </w:pPr>
      <w:r>
        <w:br w:type="page"/>
      </w:r>
    </w:p>
    <w:p w14:paraId="7CD190EC" w14:textId="36D49752" w:rsidR="007A1020" w:rsidRDefault="007A1020" w:rsidP="007A1020">
      <w:pPr>
        <w:pStyle w:val="Titre2"/>
      </w:pPr>
      <w:r>
        <w:lastRenderedPageBreak/>
        <w:t>Cartes d’objets perdus</w:t>
      </w:r>
    </w:p>
    <w:p w14:paraId="18FF4DCD" w14:textId="3F1183FC" w:rsidR="00672160" w:rsidRPr="00D033B4" w:rsidRDefault="00D033B4" w:rsidP="00D033B4">
      <w:pPr>
        <w:rPr>
          <w:lang w:val="fr-CA"/>
        </w:rPr>
      </w:pPr>
      <w:r>
        <w:rPr>
          <w:lang w:val="fr-CA"/>
        </w:rPr>
        <w:t xml:space="preserve">Cette présentation peut être </w:t>
      </w:r>
      <w:r w:rsidR="00DE7F57">
        <w:rPr>
          <w:lang w:val="fr-CA"/>
        </w:rPr>
        <w:t xml:space="preserve">téléchargée depuis </w:t>
      </w:r>
      <w:hyperlink r:id="rId15" w:history="1">
        <w:r w:rsidR="00DE7F57" w:rsidRPr="00E60A63">
          <w:rPr>
            <w:rStyle w:val="Lienhypertexte"/>
            <w:lang w:val="fr-CA"/>
          </w:rPr>
          <w:t xml:space="preserve">le site </w:t>
        </w:r>
        <w:r w:rsidR="00E60A63" w:rsidRPr="00E60A63">
          <w:rPr>
            <w:rStyle w:val="Lienhypertexte"/>
            <w:lang w:val="fr-CA"/>
          </w:rPr>
          <w:t>K-12 Studio</w:t>
        </w:r>
      </w:hyperlink>
      <w:r w:rsidR="00E60A63">
        <w:rPr>
          <w:lang w:val="fr-CA"/>
        </w:rPr>
        <w:t xml:space="preserve"> ou bien </w:t>
      </w:r>
      <w:hyperlink r:id="rId16" w:history="1">
        <w:r w:rsidR="00CE6BDF" w:rsidRPr="00CE6BDF">
          <w:rPr>
            <w:rStyle w:val="Lienhypertexte"/>
            <w:lang w:val="fr-CA"/>
          </w:rPr>
          <w:t xml:space="preserve">en ligne via </w:t>
        </w:r>
        <w:proofErr w:type="spellStart"/>
        <w:r w:rsidR="00CE6BDF" w:rsidRPr="00CE6BDF">
          <w:rPr>
            <w:rStyle w:val="Lienhypertexte"/>
            <w:lang w:val="fr-CA"/>
          </w:rPr>
          <w:t>Canva</w:t>
        </w:r>
        <w:proofErr w:type="spellEnd"/>
      </w:hyperlink>
      <w:r w:rsidR="00CE6BDF">
        <w:rPr>
          <w:lang w:val="fr-CA"/>
        </w:rPr>
        <w:t>.</w:t>
      </w:r>
    </w:p>
    <w:p w14:paraId="38F55A63" w14:textId="2ADF3CB6" w:rsidR="007A1020" w:rsidRDefault="007A1020" w:rsidP="007A1020">
      <w:pPr>
        <w:pStyle w:val="Titre2"/>
      </w:pPr>
      <w:r>
        <w:t>Cartes d’objets trouvés</w:t>
      </w:r>
    </w:p>
    <w:p w14:paraId="3A68FE31" w14:textId="10613B88" w:rsidR="00CE6BDF" w:rsidRDefault="00E60A63" w:rsidP="00CE6BDF">
      <w:pPr>
        <w:rPr>
          <w:lang w:val="fr-CA"/>
        </w:rPr>
      </w:pPr>
      <w:r>
        <w:rPr>
          <w:lang w:val="fr-CA"/>
        </w:rPr>
        <w:t xml:space="preserve">Cette présentation peut être téléchargée depuis </w:t>
      </w:r>
      <w:hyperlink r:id="rId17" w:history="1">
        <w:r w:rsidRPr="00E60A63">
          <w:rPr>
            <w:rStyle w:val="Lienhypertexte"/>
            <w:lang w:val="fr-CA"/>
          </w:rPr>
          <w:t>le site K-12 Studio</w:t>
        </w:r>
      </w:hyperlink>
      <w:r>
        <w:rPr>
          <w:lang w:val="fr-CA"/>
        </w:rPr>
        <w:t xml:space="preserve"> ou bien </w:t>
      </w:r>
      <w:hyperlink r:id="rId18" w:history="1">
        <w:r w:rsidR="00CE6BDF" w:rsidRPr="00CE6BDF">
          <w:rPr>
            <w:rStyle w:val="Lienhypertexte"/>
            <w:lang w:val="fr-CA"/>
          </w:rPr>
          <w:t xml:space="preserve">en ligne via </w:t>
        </w:r>
        <w:proofErr w:type="spellStart"/>
        <w:r w:rsidR="00CE6BDF" w:rsidRPr="00CE6BDF">
          <w:rPr>
            <w:rStyle w:val="Lienhypertexte"/>
            <w:lang w:val="fr-CA"/>
          </w:rPr>
          <w:t>Canva</w:t>
        </w:r>
        <w:proofErr w:type="spellEnd"/>
      </w:hyperlink>
      <w:r w:rsidR="00CE6BDF">
        <w:rPr>
          <w:lang w:val="fr-CA"/>
        </w:rPr>
        <w:t>.</w:t>
      </w:r>
    </w:p>
    <w:p w14:paraId="7FBA5B2E" w14:textId="78F9233C" w:rsidR="00672160" w:rsidRPr="00D033B4" w:rsidRDefault="00672160" w:rsidP="00CE6BDF">
      <w:pPr>
        <w:rPr>
          <w:lang w:val="fr-CA"/>
        </w:rPr>
      </w:pPr>
    </w:p>
    <w:p w14:paraId="4D686EA1" w14:textId="2C672D0E" w:rsidR="006B5E12" w:rsidRDefault="006B5E12">
      <w:pPr>
        <w:rPr>
          <w:lang w:val="fr-CA"/>
        </w:rPr>
      </w:pPr>
      <w:r>
        <w:rPr>
          <w:lang w:val="fr-CA"/>
        </w:rPr>
        <w:br w:type="page"/>
      </w:r>
    </w:p>
    <w:p w14:paraId="373713A3" w14:textId="77777777" w:rsidR="00117E19" w:rsidRPr="00117E19" w:rsidRDefault="00117E19" w:rsidP="00117E19">
      <w:pPr>
        <w:pStyle w:val="Titre1"/>
        <w:rPr>
          <w:lang w:val="en-CA"/>
        </w:rPr>
      </w:pPr>
      <w:r w:rsidRPr="00117E19">
        <w:rPr>
          <w:lang w:val="en-CA"/>
        </w:rPr>
        <w:lastRenderedPageBreak/>
        <w:t>How to attribute this resource?</w:t>
      </w:r>
    </w:p>
    <w:p w14:paraId="56F919E6" w14:textId="0E7D5463" w:rsidR="00117E19" w:rsidRPr="00B65BFA" w:rsidRDefault="00117E19" w:rsidP="00117E19">
      <w:pPr>
        <w:pBdr>
          <w:top w:val="none" w:sz="0" w:space="0" w:color="D9D9E3"/>
          <w:left w:val="none" w:sz="0" w:space="0" w:color="D9D9E3"/>
          <w:bottom w:val="none" w:sz="0" w:space="0" w:color="D9D9E3"/>
          <w:right w:val="none" w:sz="0" w:space="0" w:color="D9D9E3"/>
          <w:between w:val="none" w:sz="0" w:space="0" w:color="D9D9E3"/>
        </w:pBdr>
        <w:shd w:val="clear" w:color="auto" w:fill="FFFFFF"/>
        <w:spacing w:before="120" w:after="120"/>
        <w:jc w:val="both"/>
        <w:rPr>
          <w:lang w:val="fr-CA"/>
        </w:rPr>
      </w:pPr>
      <w:r>
        <w:rPr>
          <w:noProof/>
        </w:rPr>
        <w:drawing>
          <wp:anchor distT="114300" distB="114300" distL="114300" distR="114300" simplePos="0" relativeHeight="251659264" behindDoc="0" locked="0" layoutInCell="1" hidden="0" allowOverlap="1" wp14:anchorId="2D63638C" wp14:editId="58EEC747">
            <wp:simplePos x="0" y="0"/>
            <wp:positionH relativeFrom="column">
              <wp:posOffset>8264663</wp:posOffset>
            </wp:positionH>
            <wp:positionV relativeFrom="paragraph">
              <wp:posOffset>419432</wp:posOffset>
            </wp:positionV>
            <wp:extent cx="925861" cy="380172"/>
            <wp:effectExtent l="0" t="0" r="7620" b="1270"/>
            <wp:wrapNone/>
            <wp:docPr id="15725818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925861" cy="380172"/>
                    </a:xfrm>
                    <a:prstGeom prst="rect">
                      <a:avLst/>
                    </a:prstGeom>
                    <a:ln/>
                  </pic:spPr>
                </pic:pic>
              </a:graphicData>
            </a:graphic>
            <wp14:sizeRelH relativeFrom="margin">
              <wp14:pctWidth>0</wp14:pctWidth>
            </wp14:sizeRelH>
            <wp14:sizeRelV relativeFrom="margin">
              <wp14:pctHeight>0</wp14:pctHeight>
            </wp14:sizeRelV>
          </wp:anchor>
        </w:drawing>
      </w:r>
      <w:r>
        <w:rPr>
          <w:rFonts w:ascii="Montserrat" w:eastAsia="Montserrat" w:hAnsi="Montserrat" w:cs="Montserrat"/>
          <w:sz w:val="20"/>
          <w:szCs w:val="20"/>
          <w:lang w:val="fr-CA"/>
        </w:rPr>
        <w:t xml:space="preserve">La </w:t>
      </w:r>
      <w:r w:rsidRPr="00B65BFA">
        <w:rPr>
          <w:rFonts w:ascii="Montserrat" w:eastAsia="Montserrat" w:hAnsi="Montserrat" w:cs="Montserrat"/>
          <w:sz w:val="20"/>
          <w:szCs w:val="20"/>
          <w:lang w:val="fr-CA"/>
        </w:rPr>
        <w:t>ressource</w:t>
      </w:r>
      <w:r>
        <w:rPr>
          <w:rFonts w:ascii="Montserrat" w:eastAsia="Montserrat" w:hAnsi="Montserrat" w:cs="Montserrat"/>
          <w:sz w:val="20"/>
          <w:szCs w:val="20"/>
          <w:lang w:val="fr-CA"/>
        </w:rPr>
        <w:t xml:space="preserve"> </w:t>
      </w:r>
      <w:r w:rsidR="007D39B3">
        <w:rPr>
          <w:rFonts w:ascii="Montserrat" w:eastAsia="Montserrat" w:hAnsi="Montserrat" w:cs="Montserrat"/>
          <w:b/>
          <w:bCs/>
          <w:i/>
          <w:iCs/>
          <w:sz w:val="20"/>
          <w:szCs w:val="20"/>
          <w:lang w:val="fr-CA"/>
        </w:rPr>
        <w:t>Jeu d’objets trouvés</w:t>
      </w:r>
      <w:r w:rsidRPr="00B65BFA">
        <w:rPr>
          <w:rFonts w:ascii="Montserrat" w:eastAsia="Montserrat" w:hAnsi="Montserrat" w:cs="Montserrat"/>
          <w:sz w:val="20"/>
          <w:szCs w:val="20"/>
          <w:lang w:val="fr-CA"/>
        </w:rPr>
        <w:t xml:space="preserve"> est adaptée de “CEFR Scenario </w:t>
      </w:r>
      <w:proofErr w:type="spellStart"/>
      <w:r w:rsidRPr="00B65BFA">
        <w:rPr>
          <w:rFonts w:ascii="Montserrat" w:eastAsia="Montserrat" w:hAnsi="Montserrat" w:cs="Montserrat"/>
          <w:sz w:val="20"/>
          <w:szCs w:val="20"/>
          <w:lang w:val="fr-CA"/>
        </w:rPr>
        <w:t>Webs</w:t>
      </w:r>
      <w:proofErr w:type="spellEnd"/>
      <w:r w:rsidRPr="00B65BFA">
        <w:rPr>
          <w:rFonts w:ascii="Montserrat" w:eastAsia="Montserrat" w:hAnsi="Montserrat" w:cs="Montserrat"/>
          <w:sz w:val="20"/>
          <w:szCs w:val="20"/>
          <w:lang w:val="fr-CA"/>
        </w:rPr>
        <w:t>” par CEFR Eastern Region Working Group, utilisé sous licence CC BY-NC-SA.  </w:t>
      </w:r>
      <w:r w:rsidR="009033DE">
        <w:rPr>
          <w:rFonts w:ascii="Montserrat" w:eastAsia="Montserrat" w:hAnsi="Montserrat" w:cs="Montserrat"/>
          <w:b/>
          <w:bCs/>
          <w:i/>
          <w:iCs/>
          <w:sz w:val="20"/>
          <w:szCs w:val="20"/>
          <w:lang w:val="fr-CA"/>
        </w:rPr>
        <w:t>Jeu d’objets trouvés</w:t>
      </w:r>
      <w:r w:rsidRPr="00B65BFA">
        <w:rPr>
          <w:rFonts w:ascii="Montserrat" w:eastAsia="Montserrat" w:hAnsi="Montserrat" w:cs="Montserrat"/>
          <w:sz w:val="20"/>
          <w:szCs w:val="20"/>
          <w:lang w:val="fr-CA"/>
        </w:rPr>
        <w:t xml:space="preserve"> est placée sous licence </w:t>
      </w:r>
      <w:hyperlink r:id="rId20">
        <w:r w:rsidRPr="00B65BFA">
          <w:rPr>
            <w:rFonts w:ascii="Montserrat" w:eastAsia="Montserrat" w:hAnsi="Montserrat" w:cs="Montserrat"/>
            <w:color w:val="1155CC"/>
            <w:sz w:val="20"/>
            <w:szCs w:val="20"/>
            <w:u w:val="single"/>
            <w:lang w:val="fr-CA"/>
          </w:rPr>
          <w:t>CC BY-NC-SA</w:t>
        </w:r>
      </w:hyperlink>
      <w:r w:rsidRPr="00B65BFA">
        <w:rPr>
          <w:rFonts w:ascii="Montserrat" w:eastAsia="Montserrat" w:hAnsi="Montserrat" w:cs="Montserrat"/>
          <w:sz w:val="20"/>
          <w:szCs w:val="20"/>
          <w:lang w:val="fr-CA"/>
        </w:rPr>
        <w:t xml:space="preserve"> par </w:t>
      </w:r>
      <w:r w:rsidR="009033DE">
        <w:rPr>
          <w:rFonts w:ascii="Montserrat" w:eastAsia="Montserrat" w:hAnsi="Montserrat" w:cs="Montserrat"/>
          <w:b/>
          <w:bCs/>
          <w:sz w:val="20"/>
          <w:szCs w:val="20"/>
          <w:lang w:val="fr-CA"/>
        </w:rPr>
        <w:t>Wendy Chan</w:t>
      </w:r>
      <w:r>
        <w:rPr>
          <w:rFonts w:ascii="Montserrat" w:eastAsia="Montserrat" w:hAnsi="Montserrat" w:cs="Montserrat"/>
          <w:b/>
          <w:bCs/>
          <w:sz w:val="20"/>
          <w:szCs w:val="20"/>
          <w:lang w:val="fr-CA"/>
        </w:rPr>
        <w:t xml:space="preserve">. </w:t>
      </w:r>
      <w:r w:rsidRPr="00DE794B">
        <w:rPr>
          <w:rFonts w:ascii="Montserrat" w:eastAsia="Montserrat" w:hAnsi="Montserrat" w:cs="Montserrat"/>
          <w:sz w:val="20"/>
          <w:szCs w:val="20"/>
          <w:lang w:val="fr-CA"/>
        </w:rPr>
        <w:t>L’assemblage des ressources en un seul document a été effectué par Pauline Le Bot sous</w:t>
      </w:r>
      <w:r>
        <w:rPr>
          <w:rFonts w:ascii="Montserrat" w:eastAsia="Montserrat" w:hAnsi="Montserrat" w:cs="Montserrat"/>
          <w:sz w:val="20"/>
          <w:szCs w:val="20"/>
          <w:lang w:val="fr-CA"/>
        </w:rPr>
        <w:t xml:space="preserve"> licence</w:t>
      </w:r>
      <w:r w:rsidRPr="00DE794B">
        <w:rPr>
          <w:rFonts w:ascii="Montserrat" w:eastAsia="Montserrat" w:hAnsi="Montserrat" w:cs="Montserrat"/>
          <w:sz w:val="20"/>
          <w:szCs w:val="20"/>
          <w:lang w:val="fr-CA"/>
        </w:rPr>
        <w:t xml:space="preserve"> CC BY-NC-SA.</w:t>
      </w:r>
    </w:p>
    <w:p w14:paraId="0B243A24" w14:textId="77777777" w:rsidR="006B5E12" w:rsidRPr="00CE6BDF" w:rsidRDefault="006B5E12" w:rsidP="00CE6BDF">
      <w:pPr>
        <w:rPr>
          <w:lang w:val="fr-CA"/>
        </w:rPr>
      </w:pPr>
    </w:p>
    <w:sectPr w:rsidR="006B5E12" w:rsidRPr="00CE6BDF">
      <w:pgSz w:w="12240" w:h="15840"/>
      <w:pgMar w:top="431" w:right="720" w:bottom="431"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A9770" w14:textId="77777777" w:rsidR="00D12D0A" w:rsidRDefault="00D12D0A">
      <w:pPr>
        <w:spacing w:line="240" w:lineRule="auto"/>
      </w:pPr>
      <w:r>
        <w:separator/>
      </w:r>
    </w:p>
  </w:endnote>
  <w:endnote w:type="continuationSeparator" w:id="0">
    <w:p w14:paraId="6BE240F5" w14:textId="77777777" w:rsidR="00D12D0A" w:rsidRDefault="00D12D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0CE29533-C950-457C-AD91-A4E67BCEF583}"/>
    <w:embedBold r:id="rId2" w:fontKey="{2205C749-5EBB-4537-B76A-87D07BA799BB}"/>
    <w:embedItalic r:id="rId3" w:fontKey="{2B02E342-51CC-4C69-A7F3-BE8E477BC36D}"/>
    <w:embedBoldItalic r:id="rId4" w:fontKey="{B8AA8D7A-2593-4F75-903B-2F99617F8D8D}"/>
  </w:font>
  <w:font w:name="Asap">
    <w:panose1 w:val="00000000000000000000"/>
    <w:charset w:val="00"/>
    <w:family w:val="auto"/>
    <w:pitch w:val="variable"/>
    <w:sig w:usb0="A00000FF" w:usb1="5000207B" w:usb2="00000000" w:usb3="00000000" w:csb0="00000193" w:csb1="00000000"/>
    <w:embedBold r:id="rId5" w:fontKey="{2B0DD60A-9B40-4FD3-AE9C-CF75D0A58DC8}"/>
  </w:font>
  <w:font w:name="Lexend">
    <w:altName w:val="Calibri"/>
    <w:charset w:val="00"/>
    <w:family w:val="auto"/>
    <w:pitch w:val="default"/>
  </w:font>
  <w:font w:name="Montserrat">
    <w:panose1 w:val="00000500000000000000"/>
    <w:charset w:val="00"/>
    <w:family w:val="auto"/>
    <w:pitch w:val="variable"/>
    <w:sig w:usb0="A00002FF" w:usb1="4000207B" w:usb2="00000000" w:usb3="00000000" w:csb0="00000197" w:csb1="00000000"/>
    <w:embedRegular r:id="rId6" w:fontKey="{4003DFF4-5158-4BB0-9603-B90BED097FBC}"/>
    <w:embedBold r:id="rId7" w:fontKey="{2951F0EF-B18A-4D4B-A0D9-0B7E4320448D}"/>
    <w:embedBoldItalic r:id="rId8" w:fontKey="{C689CE4B-C86E-404E-89AD-8A0F5C8C8D41}"/>
  </w:font>
  <w:font w:name="Calibri">
    <w:panose1 w:val="020F0502020204030204"/>
    <w:charset w:val="00"/>
    <w:family w:val="swiss"/>
    <w:pitch w:val="variable"/>
    <w:sig w:usb0="E4002EFF" w:usb1="C200247B" w:usb2="00000009" w:usb3="00000000" w:csb0="000001FF" w:csb1="00000000"/>
    <w:embedRegular r:id="rId9" w:fontKey="{BA3D7DB5-81CC-41C7-8930-65A3CEDC358F}"/>
  </w:font>
  <w:font w:name="Cambria">
    <w:panose1 w:val="02040503050406030204"/>
    <w:charset w:val="00"/>
    <w:family w:val="roman"/>
    <w:pitch w:val="variable"/>
    <w:sig w:usb0="E00006FF" w:usb1="420024FF" w:usb2="02000000" w:usb3="00000000" w:csb0="0000019F" w:csb1="00000000"/>
    <w:embedRegular r:id="rId10" w:fontKey="{81675DF3-4461-47CC-BAE5-BA6685A7A23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D6F55" w14:textId="77777777" w:rsidR="00D12D0A" w:rsidRDefault="00D12D0A">
      <w:pPr>
        <w:spacing w:line="240" w:lineRule="auto"/>
      </w:pPr>
      <w:r>
        <w:separator/>
      </w:r>
    </w:p>
  </w:footnote>
  <w:footnote w:type="continuationSeparator" w:id="0">
    <w:p w14:paraId="11157F94" w14:textId="77777777" w:rsidR="00D12D0A" w:rsidRDefault="00D12D0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D4ED1"/>
    <w:multiLevelType w:val="multilevel"/>
    <w:tmpl w:val="E3C6AC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117FF7"/>
    <w:multiLevelType w:val="multilevel"/>
    <w:tmpl w:val="1A209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F86E3C"/>
    <w:multiLevelType w:val="multilevel"/>
    <w:tmpl w:val="A008F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D10480D"/>
    <w:multiLevelType w:val="multilevel"/>
    <w:tmpl w:val="96EEAC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9820E1E"/>
    <w:multiLevelType w:val="multilevel"/>
    <w:tmpl w:val="A02425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45E49A4"/>
    <w:multiLevelType w:val="multilevel"/>
    <w:tmpl w:val="9D928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8AF2243"/>
    <w:multiLevelType w:val="multilevel"/>
    <w:tmpl w:val="14C424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28162769">
    <w:abstractNumId w:val="2"/>
  </w:num>
  <w:num w:numId="2" w16cid:durableId="1462722372">
    <w:abstractNumId w:val="3"/>
  </w:num>
  <w:num w:numId="3" w16cid:durableId="1033847761">
    <w:abstractNumId w:val="5"/>
  </w:num>
  <w:num w:numId="4" w16cid:durableId="1363821398">
    <w:abstractNumId w:val="1"/>
  </w:num>
  <w:num w:numId="5" w16cid:durableId="1283416895">
    <w:abstractNumId w:val="6"/>
  </w:num>
  <w:num w:numId="6" w16cid:durableId="503588431">
    <w:abstractNumId w:val="0"/>
  </w:num>
  <w:num w:numId="7" w16cid:durableId="8888794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2F3"/>
    <w:rsid w:val="00066767"/>
    <w:rsid w:val="00086A2E"/>
    <w:rsid w:val="000C1D34"/>
    <w:rsid w:val="001127E6"/>
    <w:rsid w:val="00117E19"/>
    <w:rsid w:val="0015762D"/>
    <w:rsid w:val="00187E91"/>
    <w:rsid w:val="001D2A5B"/>
    <w:rsid w:val="00210F7D"/>
    <w:rsid w:val="00242136"/>
    <w:rsid w:val="002B1488"/>
    <w:rsid w:val="002B659A"/>
    <w:rsid w:val="004A2C9F"/>
    <w:rsid w:val="004D4F18"/>
    <w:rsid w:val="0052343C"/>
    <w:rsid w:val="0052768A"/>
    <w:rsid w:val="005A39AE"/>
    <w:rsid w:val="005C5C44"/>
    <w:rsid w:val="006629BD"/>
    <w:rsid w:val="00672160"/>
    <w:rsid w:val="006B5E12"/>
    <w:rsid w:val="00785A3C"/>
    <w:rsid w:val="007A1020"/>
    <w:rsid w:val="007D39B3"/>
    <w:rsid w:val="008A58D5"/>
    <w:rsid w:val="009033DE"/>
    <w:rsid w:val="009C507C"/>
    <w:rsid w:val="009E756F"/>
    <w:rsid w:val="009F2F46"/>
    <w:rsid w:val="00A026A6"/>
    <w:rsid w:val="00A4476E"/>
    <w:rsid w:val="00B01EFF"/>
    <w:rsid w:val="00BE7A5E"/>
    <w:rsid w:val="00C842F6"/>
    <w:rsid w:val="00C86760"/>
    <w:rsid w:val="00CD1DA2"/>
    <w:rsid w:val="00CE6BDF"/>
    <w:rsid w:val="00D033B4"/>
    <w:rsid w:val="00D12D0A"/>
    <w:rsid w:val="00D25223"/>
    <w:rsid w:val="00D617BB"/>
    <w:rsid w:val="00D832F3"/>
    <w:rsid w:val="00DE7F57"/>
    <w:rsid w:val="00E52733"/>
    <w:rsid w:val="00E60A63"/>
    <w:rsid w:val="00E7018F"/>
    <w:rsid w:val="00E82E6A"/>
    <w:rsid w:val="00F3192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DB367"/>
  <w15:docId w15:val="{A5BB6546-EB9D-48A4-A296-D5CBDCA2A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CA"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BDF"/>
  </w:style>
  <w:style w:type="paragraph" w:styleId="Titre1">
    <w:name w:val="heading 1"/>
    <w:basedOn w:val="Normal"/>
    <w:next w:val="Normal"/>
    <w:uiPriority w:val="9"/>
    <w:qFormat/>
    <w:rsid w:val="00A4476E"/>
    <w:pPr>
      <w:spacing w:after="160" w:line="259" w:lineRule="auto"/>
      <w:ind w:right="855" w:firstLine="15"/>
      <w:outlineLvl w:val="0"/>
    </w:pPr>
    <w:rPr>
      <w:rFonts w:ascii="Tahoma" w:eastAsia="Asap" w:hAnsi="Tahoma" w:cs="Tahoma"/>
      <w:b/>
      <w:bCs/>
      <w:color w:val="5B2B6B"/>
      <w:sz w:val="30"/>
      <w:szCs w:val="30"/>
      <w:lang w:val="fr-CA"/>
    </w:rPr>
  </w:style>
  <w:style w:type="paragraph" w:styleId="Titre2">
    <w:name w:val="heading 2"/>
    <w:basedOn w:val="Normal"/>
    <w:next w:val="Normal"/>
    <w:uiPriority w:val="9"/>
    <w:unhideWhenUsed/>
    <w:qFormat/>
    <w:rsid w:val="007A1020"/>
    <w:pPr>
      <w:keepNext/>
      <w:keepLines/>
      <w:spacing w:before="320" w:after="80"/>
      <w:outlineLvl w:val="1"/>
    </w:pPr>
    <w:rPr>
      <w:color w:val="5B2B6B"/>
      <w:sz w:val="28"/>
      <w:szCs w:val="28"/>
      <w:lang w:val="fr-CA"/>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link w:val="TitreCar"/>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character" w:customStyle="1" w:styleId="TitreCar">
    <w:name w:val="Titre Car"/>
    <w:basedOn w:val="Policepardfaut"/>
    <w:link w:val="Titre"/>
    <w:uiPriority w:val="10"/>
    <w:rsid w:val="00242136"/>
    <w:rPr>
      <w:sz w:val="52"/>
      <w:szCs w:val="52"/>
    </w:rPr>
  </w:style>
  <w:style w:type="paragraph" w:styleId="En-tte">
    <w:name w:val="header"/>
    <w:basedOn w:val="Normal"/>
    <w:link w:val="En-tteCar"/>
    <w:uiPriority w:val="99"/>
    <w:unhideWhenUsed/>
    <w:rsid w:val="000C1D34"/>
    <w:pPr>
      <w:tabs>
        <w:tab w:val="center" w:pos="4320"/>
        <w:tab w:val="right" w:pos="8640"/>
      </w:tabs>
      <w:spacing w:line="240" w:lineRule="auto"/>
    </w:pPr>
  </w:style>
  <w:style w:type="character" w:customStyle="1" w:styleId="En-tteCar">
    <w:name w:val="En-tête Car"/>
    <w:basedOn w:val="Policepardfaut"/>
    <w:link w:val="En-tte"/>
    <w:uiPriority w:val="99"/>
    <w:rsid w:val="000C1D34"/>
  </w:style>
  <w:style w:type="paragraph" w:styleId="Pieddepage">
    <w:name w:val="footer"/>
    <w:basedOn w:val="Normal"/>
    <w:link w:val="PieddepageCar"/>
    <w:uiPriority w:val="99"/>
    <w:unhideWhenUsed/>
    <w:rsid w:val="000C1D34"/>
    <w:pPr>
      <w:tabs>
        <w:tab w:val="center" w:pos="4320"/>
        <w:tab w:val="right" w:pos="8640"/>
      </w:tabs>
      <w:spacing w:line="240" w:lineRule="auto"/>
    </w:pPr>
  </w:style>
  <w:style w:type="character" w:customStyle="1" w:styleId="PieddepageCar">
    <w:name w:val="Pied de page Car"/>
    <w:basedOn w:val="Policepardfaut"/>
    <w:link w:val="Pieddepage"/>
    <w:uiPriority w:val="99"/>
    <w:rsid w:val="000C1D34"/>
  </w:style>
  <w:style w:type="character" w:styleId="Lienhypertexte">
    <w:name w:val="Hyperlink"/>
    <w:basedOn w:val="Policepardfaut"/>
    <w:uiPriority w:val="99"/>
    <w:unhideWhenUsed/>
    <w:rsid w:val="00E52733"/>
    <w:rPr>
      <w:color w:val="0000FF" w:themeColor="hyperlink"/>
      <w:u w:val="single"/>
    </w:rPr>
  </w:style>
  <w:style w:type="character" w:styleId="Mentionnonrsolue">
    <w:name w:val="Unresolved Mention"/>
    <w:basedOn w:val="Policepardfaut"/>
    <w:uiPriority w:val="99"/>
    <w:semiHidden/>
    <w:unhideWhenUsed/>
    <w:rsid w:val="00E52733"/>
    <w:rPr>
      <w:color w:val="605E5C"/>
      <w:shd w:val="clear" w:color="auto" w:fill="E1DFDD"/>
    </w:rPr>
  </w:style>
  <w:style w:type="character" w:styleId="Lienhypertextesuivivisit">
    <w:name w:val="FollowedHyperlink"/>
    <w:basedOn w:val="Policepardfaut"/>
    <w:uiPriority w:val="99"/>
    <w:semiHidden/>
    <w:unhideWhenUsed/>
    <w:rsid w:val="00CE6B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untdani2404.wixsite.com/cefr-eastern-region/copy-of-a2-grade-9-core-french-a2-1" TargetMode="External"/><Relationship Id="rId13" Type="http://schemas.openxmlformats.org/officeDocument/2006/relationships/hyperlink" Target="https://www.canva.com/p/merysal/" TargetMode="External"/><Relationship Id="rId18" Type="http://schemas.openxmlformats.org/officeDocument/2006/relationships/hyperlink" Target="https://www.canva.com/design/DAGGXRfZi4A/4t4eVH4nPTdhCqnx4Y74qQ/edit?utm_content=DAGGXRfZi4A&amp;utm_campaign=designshare&amp;utm_medium=link2&amp;utm_source=sharebutton"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huntdani2404.wixsite.com/cefr-eastern-region" TargetMode="External"/><Relationship Id="rId12" Type="http://schemas.openxmlformats.org/officeDocument/2006/relationships/hyperlink" Target="https://k12studio.ca/resource/jeu-des-objets-decole/7086" TargetMode="External"/><Relationship Id="rId17" Type="http://schemas.openxmlformats.org/officeDocument/2006/relationships/hyperlink" Target="https://k12studio.ca/resource/jeu-des-objets-decole-2/7087" TargetMode="External"/><Relationship Id="rId2" Type="http://schemas.openxmlformats.org/officeDocument/2006/relationships/styles" Target="styles.xml"/><Relationship Id="rId16" Type="http://schemas.openxmlformats.org/officeDocument/2006/relationships/hyperlink" Target="https://www.canva.com/design/DAGGXmNae7A/zzRdjvNKkPlo0GV7_COJsw/edit?utm_content=DAGGXmNae7A&amp;utm_campaign=designshare&amp;utm_medium=link2&amp;utm_source=sharebutton" TargetMode="External"/><Relationship Id="rId20" Type="http://schemas.openxmlformats.org/officeDocument/2006/relationships/hyperlink" Target="https://creativecommons.org/licenses/by-nc-sa/4.0/deed.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12studio.ca/resource/jeu-des-objets-decole-2/7087" TargetMode="External"/><Relationship Id="rId5" Type="http://schemas.openxmlformats.org/officeDocument/2006/relationships/footnotes" Target="footnotes.xml"/><Relationship Id="rId15" Type="http://schemas.openxmlformats.org/officeDocument/2006/relationships/hyperlink" Target="https://k12studio.ca/resource/jeu-des-objets-decole/7086" TargetMode="External"/><Relationship Id="rId10" Type="http://schemas.openxmlformats.org/officeDocument/2006/relationships/hyperlink" Target="https://docs.google.com/document/d/1FX97n4hJHryE0T4ooQauQroaasjOC8XtFQmBQ3BGH7Y/edit"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huntdani2404.wixsite.com/cefr-eastern-region/copy-of-a2-grade-9-core-french-a2-1" TargetMode="External"/><Relationship Id="rId14" Type="http://schemas.openxmlformats.org/officeDocument/2006/relationships/hyperlink" Target="https://creativecommons.org/licenses/by-nc-sa/4.0/deed.en"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1064</Words>
  <Characters>5857</Characters>
  <Application>Microsoft Office Word</Application>
  <DocSecurity>0</DocSecurity>
  <Lines>48</Lines>
  <Paragraphs>13</Paragraphs>
  <ScaleCrop>false</ScaleCrop>
  <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Le Bot</dc:creator>
  <cp:lastModifiedBy>Pauline Le Bot</cp:lastModifiedBy>
  <cp:revision>42</cp:revision>
  <dcterms:created xsi:type="dcterms:W3CDTF">2026-03-12T18:07:00Z</dcterms:created>
  <dcterms:modified xsi:type="dcterms:W3CDTF">2026-06-08T22:47:00Z</dcterms:modified>
</cp:coreProperties>
</file>