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892E7" w14:textId="77777777" w:rsidR="00CE0771" w:rsidRPr="00FB7379" w:rsidRDefault="00000000">
      <w:pPr>
        <w:rPr>
          <w:rFonts w:ascii="Verdana" w:eastAsia="Verdana" w:hAnsi="Verdana" w:cs="Verdana"/>
          <w:lang w:val="fr-FR"/>
        </w:rPr>
      </w:pPr>
      <w:r w:rsidRPr="00FB7379">
        <w:rPr>
          <w:rFonts w:ascii="Verdana" w:eastAsia="Verdana" w:hAnsi="Verdana" w:cs="Verdana"/>
          <w:sz w:val="20"/>
          <w:szCs w:val="20"/>
          <w:lang w:val="fr-FR"/>
        </w:rPr>
        <w:t xml:space="preserve">Cette ressource fait partie d’un dossier complet, placé sous licence </w:t>
      </w:r>
      <w:hyperlink r:id="rId7">
        <w:r w:rsidRPr="00FB7379">
          <w:rPr>
            <w:rFonts w:ascii="Verdana" w:eastAsia="Verdana" w:hAnsi="Verdana" w:cs="Verdana"/>
            <w:color w:val="1155CC"/>
            <w:sz w:val="20"/>
            <w:szCs w:val="20"/>
            <w:u w:val="single"/>
            <w:lang w:val="fr-FR"/>
          </w:rPr>
          <w:t>CC BY-NC-SA</w:t>
        </w:r>
      </w:hyperlink>
      <w:r w:rsidRPr="00FB7379">
        <w:rPr>
          <w:rFonts w:ascii="Verdana" w:eastAsia="Verdana" w:hAnsi="Verdana" w:cs="Verdana"/>
          <w:sz w:val="20"/>
          <w:szCs w:val="20"/>
          <w:lang w:val="fr-FR"/>
        </w:rPr>
        <w:t xml:space="preserve"> par ses auteures Mirela Cherciov,  Michelle Courville, Muriel Péguret et Pauline Le Bot.</w:t>
      </w:r>
    </w:p>
    <w:p w14:paraId="30288342" w14:textId="77777777" w:rsidR="00CE0771" w:rsidRPr="00FB7379" w:rsidRDefault="00CE0771">
      <w:pPr>
        <w:rPr>
          <w:rFonts w:ascii="Verdana" w:eastAsia="Verdana" w:hAnsi="Verdana" w:cs="Verdana"/>
          <w:lang w:val="fr-FR"/>
        </w:rPr>
      </w:pPr>
    </w:p>
    <w:p w14:paraId="1D403E90" w14:textId="77777777" w:rsidR="00CE0771" w:rsidRPr="00FB7379" w:rsidRDefault="00CE0771">
      <w:pPr>
        <w:rPr>
          <w:rFonts w:ascii="Verdana" w:eastAsia="Verdana" w:hAnsi="Verdana" w:cs="Verdana"/>
          <w:lang w:val="fr-FR"/>
        </w:rPr>
      </w:pPr>
    </w:p>
    <w:tbl>
      <w:tblPr>
        <w:tblStyle w:val="a"/>
        <w:tblW w:w="9915" w:type="dxa"/>
        <w:tblInd w:w="-555" w:type="dxa"/>
        <w:tblBorders>
          <w:top w:val="nil"/>
          <w:left w:val="nil"/>
          <w:bottom w:val="nil"/>
          <w:right w:val="nil"/>
          <w:insideH w:val="nil"/>
          <w:insideV w:val="nil"/>
        </w:tblBorders>
        <w:tblLayout w:type="fixed"/>
        <w:tblLook w:val="0600" w:firstRow="0" w:lastRow="0" w:firstColumn="0" w:lastColumn="0" w:noHBand="1" w:noVBand="1"/>
      </w:tblPr>
      <w:tblGrid>
        <w:gridCol w:w="3330"/>
        <w:gridCol w:w="3885"/>
        <w:gridCol w:w="2700"/>
      </w:tblGrid>
      <w:tr w:rsidR="00CE0771" w14:paraId="4DFFC7BC" w14:textId="77777777">
        <w:trPr>
          <w:trHeight w:val="480"/>
        </w:trPr>
        <w:tc>
          <w:tcPr>
            <w:tcW w:w="3330" w:type="dxa"/>
            <w:tcBorders>
              <w:top w:val="single" w:sz="6" w:space="0" w:color="9BBB59"/>
              <w:left w:val="nil"/>
              <w:bottom w:val="single" w:sz="6" w:space="0" w:color="9BBB59"/>
              <w:right w:val="single" w:sz="6" w:space="0" w:color="9BBB59"/>
            </w:tcBorders>
            <w:shd w:val="clear" w:color="auto" w:fill="E2EFD9"/>
            <w:tcMar>
              <w:top w:w="100" w:type="dxa"/>
              <w:left w:w="100" w:type="dxa"/>
              <w:bottom w:w="100" w:type="dxa"/>
              <w:right w:w="100" w:type="dxa"/>
            </w:tcMar>
          </w:tcPr>
          <w:p w14:paraId="44ACEE02"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Niveau</w:t>
            </w:r>
            <w:proofErr w:type="spellEnd"/>
            <w:r>
              <w:rPr>
                <w:rFonts w:ascii="Verdana" w:eastAsia="Verdana" w:hAnsi="Verdana" w:cs="Verdana"/>
                <w:b/>
                <w:bCs/>
                <w:sz w:val="24"/>
                <w:szCs w:val="24"/>
              </w:rPr>
              <w:t xml:space="preserve"> </w:t>
            </w:r>
            <w:proofErr w:type="spellStart"/>
            <w:r>
              <w:rPr>
                <w:rFonts w:ascii="Verdana" w:eastAsia="Verdana" w:hAnsi="Verdana" w:cs="Verdana"/>
                <w:b/>
                <w:bCs/>
                <w:sz w:val="24"/>
                <w:szCs w:val="24"/>
              </w:rPr>
              <w:t>scolaire</w:t>
            </w:r>
            <w:proofErr w:type="spellEnd"/>
          </w:p>
        </w:tc>
        <w:tc>
          <w:tcPr>
            <w:tcW w:w="3885" w:type="dxa"/>
            <w:tcBorders>
              <w:top w:val="single" w:sz="6" w:space="0" w:color="9BBB59"/>
              <w:left w:val="nil"/>
              <w:bottom w:val="single" w:sz="6" w:space="0" w:color="9BBB59"/>
              <w:right w:val="single" w:sz="6" w:space="0" w:color="9BBB59"/>
            </w:tcBorders>
            <w:shd w:val="clear" w:color="auto" w:fill="E2EFD9"/>
            <w:tcMar>
              <w:top w:w="100" w:type="dxa"/>
              <w:left w:w="100" w:type="dxa"/>
              <w:bottom w:w="100" w:type="dxa"/>
              <w:right w:w="100" w:type="dxa"/>
            </w:tcMar>
          </w:tcPr>
          <w:p w14:paraId="39339872"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Lien avec le curriculum</w:t>
            </w:r>
          </w:p>
        </w:tc>
        <w:tc>
          <w:tcPr>
            <w:tcW w:w="2700" w:type="dxa"/>
            <w:tcBorders>
              <w:top w:val="single" w:sz="6" w:space="0" w:color="9BBB59"/>
              <w:left w:val="nil"/>
              <w:bottom w:val="single" w:sz="6" w:space="0" w:color="9BBB59"/>
              <w:right w:val="single" w:sz="6" w:space="0" w:color="9BBB59"/>
            </w:tcBorders>
            <w:shd w:val="clear" w:color="auto" w:fill="E2EFD9"/>
            <w:tcMar>
              <w:top w:w="0" w:type="dxa"/>
              <w:left w:w="100" w:type="dxa"/>
              <w:bottom w:w="0" w:type="dxa"/>
              <w:right w:w="100" w:type="dxa"/>
            </w:tcMar>
          </w:tcPr>
          <w:p w14:paraId="0B6C1F77"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Niveau</w:t>
            </w:r>
            <w:proofErr w:type="spellEnd"/>
            <w:r>
              <w:rPr>
                <w:rFonts w:ascii="Verdana" w:eastAsia="Verdana" w:hAnsi="Verdana" w:cs="Verdana"/>
                <w:b/>
                <w:bCs/>
                <w:sz w:val="24"/>
                <w:szCs w:val="24"/>
              </w:rPr>
              <w:t xml:space="preserve"> du CECRL</w:t>
            </w:r>
          </w:p>
        </w:tc>
      </w:tr>
      <w:tr w:rsidR="00CE0771" w14:paraId="66168494" w14:textId="77777777">
        <w:trPr>
          <w:trHeight w:val="4041"/>
        </w:trPr>
        <w:tc>
          <w:tcPr>
            <w:tcW w:w="3330" w:type="dxa"/>
            <w:tcBorders>
              <w:top w:val="nil"/>
              <w:left w:val="single" w:sz="6" w:space="0" w:color="9BBB59"/>
              <w:bottom w:val="single" w:sz="6" w:space="0" w:color="9BBB59"/>
              <w:right w:val="single" w:sz="6" w:space="0" w:color="9BBB59"/>
            </w:tcBorders>
            <w:tcMar>
              <w:top w:w="100" w:type="dxa"/>
              <w:left w:w="100" w:type="dxa"/>
              <w:bottom w:w="100" w:type="dxa"/>
              <w:right w:w="100" w:type="dxa"/>
            </w:tcMar>
          </w:tcPr>
          <w:p w14:paraId="689E5747"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t xml:space="preserve">Année 6, immersion </w:t>
            </w:r>
          </w:p>
          <w:p w14:paraId="1D8732C9"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t>Année 10, Français de base</w:t>
            </w:r>
          </w:p>
        </w:tc>
        <w:tc>
          <w:tcPr>
            <w:tcW w:w="3885" w:type="dxa"/>
            <w:tcBorders>
              <w:top w:val="nil"/>
              <w:left w:val="nil"/>
              <w:bottom w:val="single" w:sz="6" w:space="0" w:color="9BBB59"/>
              <w:right w:val="single" w:sz="6" w:space="0" w:color="9BBB59"/>
            </w:tcBorders>
            <w:tcMar>
              <w:top w:w="100" w:type="dxa"/>
              <w:left w:w="100" w:type="dxa"/>
              <w:bottom w:w="100" w:type="dxa"/>
              <w:right w:w="100" w:type="dxa"/>
            </w:tcMar>
          </w:tcPr>
          <w:p w14:paraId="66B40363" w14:textId="77777777" w:rsidR="00CE0771" w:rsidRDefault="00000000">
            <w:pPr>
              <w:spacing w:before="240" w:after="240"/>
              <w:rPr>
                <w:rFonts w:ascii="Verdana" w:eastAsia="Verdana" w:hAnsi="Verdana" w:cs="Verdana"/>
                <w:sz w:val="24"/>
                <w:szCs w:val="24"/>
              </w:rPr>
            </w:pPr>
            <w:r>
              <w:rPr>
                <w:rFonts w:ascii="Verdana" w:eastAsia="Verdana" w:hAnsi="Verdana" w:cs="Verdana"/>
                <w:sz w:val="24"/>
                <w:szCs w:val="24"/>
              </w:rPr>
              <w:t>A1. Listening to understand</w:t>
            </w:r>
          </w:p>
          <w:p w14:paraId="22F2D9EA" w14:textId="77777777" w:rsidR="00CE0771" w:rsidRDefault="00000000">
            <w:pPr>
              <w:spacing w:before="240" w:after="240" w:line="240" w:lineRule="auto"/>
              <w:rPr>
                <w:rFonts w:ascii="Verdana" w:eastAsia="Verdana" w:hAnsi="Verdana" w:cs="Verdana"/>
                <w:sz w:val="24"/>
                <w:szCs w:val="24"/>
              </w:rPr>
            </w:pPr>
            <w:r>
              <w:rPr>
                <w:rFonts w:ascii="Verdana" w:eastAsia="Verdana" w:hAnsi="Verdana" w:cs="Verdana"/>
                <w:sz w:val="24"/>
                <w:szCs w:val="24"/>
              </w:rPr>
              <w:t>A2. Listening to interact</w:t>
            </w:r>
          </w:p>
          <w:p w14:paraId="599E9D87" w14:textId="77777777" w:rsidR="00CE0771" w:rsidRDefault="00000000">
            <w:pPr>
              <w:spacing w:before="240" w:after="240" w:line="240" w:lineRule="auto"/>
              <w:rPr>
                <w:rFonts w:ascii="Verdana" w:eastAsia="Verdana" w:hAnsi="Verdana" w:cs="Verdana"/>
                <w:sz w:val="24"/>
                <w:szCs w:val="24"/>
              </w:rPr>
            </w:pPr>
            <w:r>
              <w:rPr>
                <w:rFonts w:ascii="Verdana" w:eastAsia="Verdana" w:hAnsi="Verdana" w:cs="Verdana"/>
                <w:sz w:val="24"/>
                <w:szCs w:val="24"/>
              </w:rPr>
              <w:t>A3. Intercultural Understanding</w:t>
            </w:r>
          </w:p>
          <w:p w14:paraId="350E34BC" w14:textId="77777777" w:rsidR="00CE0771" w:rsidRDefault="00000000">
            <w:pPr>
              <w:shd w:val="clear" w:color="auto" w:fill="FFFFFF"/>
              <w:spacing w:line="240" w:lineRule="auto"/>
              <w:rPr>
                <w:rFonts w:ascii="Verdana" w:eastAsia="Verdana" w:hAnsi="Verdana" w:cs="Verdana"/>
              </w:rPr>
            </w:pPr>
            <w:r>
              <w:rPr>
                <w:rFonts w:ascii="Verdana" w:eastAsia="Verdana" w:hAnsi="Verdana" w:cs="Verdana"/>
              </w:rPr>
              <w:t>B1. Speaking to Communicate</w:t>
            </w:r>
          </w:p>
          <w:p w14:paraId="7D09F153" w14:textId="77777777" w:rsidR="00CE0771" w:rsidRDefault="00CE0771">
            <w:pPr>
              <w:spacing w:line="240" w:lineRule="auto"/>
              <w:rPr>
                <w:rFonts w:ascii="Verdana" w:eastAsia="Verdana" w:hAnsi="Verdana" w:cs="Verdana"/>
                <w:sz w:val="24"/>
                <w:szCs w:val="24"/>
              </w:rPr>
            </w:pPr>
          </w:p>
          <w:p w14:paraId="017C05FA" w14:textId="77777777" w:rsidR="00CE0771" w:rsidRDefault="00000000">
            <w:pPr>
              <w:shd w:val="clear" w:color="auto" w:fill="FFFFFF"/>
              <w:spacing w:line="240" w:lineRule="auto"/>
              <w:rPr>
                <w:rFonts w:ascii="Verdana" w:eastAsia="Verdana" w:hAnsi="Verdana" w:cs="Verdana"/>
              </w:rPr>
            </w:pPr>
            <w:r>
              <w:rPr>
                <w:rFonts w:ascii="Verdana" w:eastAsia="Verdana" w:hAnsi="Verdana" w:cs="Verdana"/>
              </w:rPr>
              <w:t>B2. Speaking to Interact</w:t>
            </w:r>
          </w:p>
          <w:p w14:paraId="0DFDEF03" w14:textId="77777777" w:rsidR="00CE0771" w:rsidRDefault="00CE0771">
            <w:pPr>
              <w:spacing w:line="240" w:lineRule="auto"/>
              <w:rPr>
                <w:rFonts w:ascii="Verdana" w:eastAsia="Verdana" w:hAnsi="Verdana" w:cs="Verdana"/>
              </w:rPr>
            </w:pPr>
          </w:p>
          <w:p w14:paraId="61C6F97D" w14:textId="77777777" w:rsidR="00CE0771" w:rsidRDefault="00000000">
            <w:pPr>
              <w:shd w:val="clear" w:color="auto" w:fill="FFFFFF"/>
              <w:spacing w:after="840" w:line="240" w:lineRule="auto"/>
              <w:rPr>
                <w:rFonts w:ascii="Verdana" w:eastAsia="Verdana" w:hAnsi="Verdana" w:cs="Verdana"/>
              </w:rPr>
            </w:pPr>
            <w:r>
              <w:rPr>
                <w:rFonts w:ascii="Verdana" w:eastAsia="Verdana" w:hAnsi="Verdana" w:cs="Verdana"/>
              </w:rPr>
              <w:t>B3. Intercultural Understanding</w:t>
            </w:r>
          </w:p>
        </w:tc>
        <w:tc>
          <w:tcPr>
            <w:tcW w:w="2700" w:type="dxa"/>
            <w:tcBorders>
              <w:top w:val="nil"/>
              <w:left w:val="nil"/>
              <w:bottom w:val="single" w:sz="6" w:space="0" w:color="9BBB59"/>
              <w:right w:val="single" w:sz="6" w:space="0" w:color="9BBB59"/>
            </w:tcBorders>
            <w:tcMar>
              <w:top w:w="0" w:type="dxa"/>
              <w:left w:w="100" w:type="dxa"/>
              <w:bottom w:w="0" w:type="dxa"/>
              <w:right w:w="100" w:type="dxa"/>
            </w:tcMar>
          </w:tcPr>
          <w:p w14:paraId="295E2CFB" w14:textId="77777777" w:rsidR="00CE0771" w:rsidRDefault="00000000">
            <w:pPr>
              <w:spacing w:before="240" w:after="240"/>
              <w:rPr>
                <w:rFonts w:ascii="Verdana" w:eastAsia="Verdana" w:hAnsi="Verdana" w:cs="Verdana"/>
                <w:sz w:val="24"/>
                <w:szCs w:val="24"/>
              </w:rPr>
            </w:pPr>
            <w:r>
              <w:rPr>
                <w:rFonts w:ascii="Verdana" w:eastAsia="Verdana" w:hAnsi="Verdana" w:cs="Verdana"/>
                <w:sz w:val="24"/>
                <w:szCs w:val="24"/>
              </w:rPr>
              <w:t xml:space="preserve"> A2 </w:t>
            </w:r>
          </w:p>
          <w:p w14:paraId="1CF05F05" w14:textId="77777777" w:rsidR="00CE0771" w:rsidRDefault="00CE0771">
            <w:pPr>
              <w:spacing w:line="240" w:lineRule="auto"/>
              <w:rPr>
                <w:rFonts w:ascii="Verdana" w:eastAsia="Verdana" w:hAnsi="Verdana" w:cs="Verdana"/>
                <w:sz w:val="24"/>
                <w:szCs w:val="24"/>
              </w:rPr>
            </w:pPr>
          </w:p>
          <w:p w14:paraId="4C7A0162" w14:textId="77777777" w:rsidR="00CE0771" w:rsidRDefault="00CE0771">
            <w:pPr>
              <w:spacing w:before="240" w:after="240"/>
              <w:rPr>
                <w:rFonts w:ascii="Verdana" w:eastAsia="Verdana" w:hAnsi="Verdana" w:cs="Verdana"/>
                <w:sz w:val="24"/>
                <w:szCs w:val="24"/>
              </w:rPr>
            </w:pPr>
          </w:p>
          <w:p w14:paraId="7F93D9C6" w14:textId="77777777" w:rsidR="00CE0771" w:rsidRDefault="00CE0771">
            <w:pPr>
              <w:spacing w:before="240" w:after="240"/>
              <w:rPr>
                <w:rFonts w:ascii="Verdana" w:eastAsia="Verdana" w:hAnsi="Verdana" w:cs="Verdana"/>
                <w:sz w:val="24"/>
                <w:szCs w:val="24"/>
              </w:rPr>
            </w:pPr>
          </w:p>
        </w:tc>
      </w:tr>
    </w:tbl>
    <w:p w14:paraId="08E90127" w14:textId="77777777" w:rsidR="00CE0771" w:rsidRDefault="00000000">
      <w:pPr>
        <w:pStyle w:val="Heading1"/>
      </w:pPr>
      <w:bookmarkStart w:id="0" w:name="_ccedpq77c17c" w:colFirst="0" w:colLast="0"/>
      <w:bookmarkEnd w:id="0"/>
      <w:proofErr w:type="spellStart"/>
      <w:r>
        <w:t>Résultat.s</w:t>
      </w:r>
      <w:proofErr w:type="spellEnd"/>
      <w:r>
        <w:t xml:space="preserve"> </w:t>
      </w:r>
      <w:proofErr w:type="spellStart"/>
      <w:r>
        <w:t>d’apprentissage</w:t>
      </w:r>
      <w:proofErr w:type="spellEnd"/>
    </w:p>
    <w:tbl>
      <w:tblPr>
        <w:tblStyle w:val="a0"/>
        <w:tblW w:w="10005" w:type="dxa"/>
        <w:tblInd w:w="-645" w:type="dxa"/>
        <w:tblBorders>
          <w:top w:val="nil"/>
          <w:left w:val="nil"/>
          <w:bottom w:val="nil"/>
          <w:right w:val="nil"/>
          <w:insideH w:val="nil"/>
          <w:insideV w:val="nil"/>
        </w:tblBorders>
        <w:tblLayout w:type="fixed"/>
        <w:tblLook w:val="0600" w:firstRow="0" w:lastRow="0" w:firstColumn="0" w:lastColumn="0" w:noHBand="1" w:noVBand="1"/>
      </w:tblPr>
      <w:tblGrid>
        <w:gridCol w:w="10005"/>
      </w:tblGrid>
      <w:tr w:rsidR="00CE0771" w14:paraId="7683247B" w14:textId="77777777">
        <w:trPr>
          <w:trHeight w:val="480"/>
        </w:trPr>
        <w:tc>
          <w:tcPr>
            <w:tcW w:w="10005" w:type="dxa"/>
            <w:tcBorders>
              <w:top w:val="single" w:sz="6" w:space="0" w:color="9BBB59"/>
              <w:left w:val="single" w:sz="6" w:space="0" w:color="9BBB59"/>
              <w:bottom w:val="single" w:sz="6" w:space="0" w:color="9BBB59"/>
              <w:right w:val="single" w:sz="6" w:space="0" w:color="9BBB59"/>
            </w:tcBorders>
            <w:shd w:val="clear" w:color="auto" w:fill="E6EED5"/>
            <w:tcMar>
              <w:top w:w="100" w:type="dxa"/>
              <w:left w:w="100" w:type="dxa"/>
              <w:bottom w:w="100" w:type="dxa"/>
              <w:right w:w="100" w:type="dxa"/>
            </w:tcMar>
          </w:tcPr>
          <w:p w14:paraId="6DDDF168" w14:textId="77777777" w:rsidR="00CE0771" w:rsidRDefault="00CE0771">
            <w:pPr>
              <w:spacing w:before="240" w:after="240"/>
              <w:rPr>
                <w:rFonts w:ascii="Verdana" w:eastAsia="Verdana" w:hAnsi="Verdana" w:cs="Verdana"/>
                <w:b/>
                <w:bCs/>
                <w:sz w:val="24"/>
                <w:szCs w:val="24"/>
              </w:rPr>
            </w:pPr>
          </w:p>
        </w:tc>
      </w:tr>
      <w:tr w:rsidR="00CE0771" w:rsidRPr="00FB7379" w14:paraId="57A6CA13" w14:textId="77777777">
        <w:trPr>
          <w:trHeight w:val="480"/>
        </w:trPr>
        <w:tc>
          <w:tcPr>
            <w:tcW w:w="10005" w:type="dxa"/>
            <w:tcBorders>
              <w:top w:val="nil"/>
              <w:left w:val="single" w:sz="6" w:space="0" w:color="9BBB59"/>
              <w:bottom w:val="single" w:sz="6" w:space="0" w:color="9BBB59"/>
              <w:right w:val="single" w:sz="6" w:space="0" w:color="9BBB59"/>
            </w:tcBorders>
            <w:shd w:val="clear" w:color="auto" w:fill="FFFFFF"/>
            <w:tcMar>
              <w:top w:w="100" w:type="dxa"/>
              <w:left w:w="100" w:type="dxa"/>
              <w:bottom w:w="100" w:type="dxa"/>
              <w:right w:w="100" w:type="dxa"/>
            </w:tcMar>
          </w:tcPr>
          <w:p w14:paraId="201B6CB6" w14:textId="77777777" w:rsidR="00CE0771" w:rsidRPr="00FB7379" w:rsidRDefault="00000000">
            <w:pPr>
              <w:numPr>
                <w:ilvl w:val="0"/>
                <w:numId w:val="12"/>
              </w:numPr>
              <w:spacing w:before="240"/>
              <w:rPr>
                <w:rFonts w:ascii="Verdana" w:eastAsia="Verdana" w:hAnsi="Verdana" w:cs="Verdana"/>
                <w:lang w:val="fr-FR"/>
              </w:rPr>
            </w:pPr>
            <w:r w:rsidRPr="00FB7379">
              <w:rPr>
                <w:rFonts w:ascii="Verdana" w:eastAsia="Verdana" w:hAnsi="Verdana" w:cs="Verdana"/>
                <w:lang w:val="fr-FR"/>
              </w:rPr>
              <w:t>Utiliser les conventions pour l’interaction, pour l’explication, l’impératif et il faut + infinitif</w:t>
            </w:r>
          </w:p>
          <w:p w14:paraId="5726367E" w14:textId="77777777" w:rsidR="00CE0771" w:rsidRPr="00FB7379" w:rsidRDefault="00000000">
            <w:pPr>
              <w:numPr>
                <w:ilvl w:val="0"/>
                <w:numId w:val="12"/>
              </w:numPr>
              <w:rPr>
                <w:rFonts w:ascii="Verdana" w:eastAsia="Verdana" w:hAnsi="Verdana" w:cs="Verdana"/>
                <w:lang w:val="fr-FR"/>
              </w:rPr>
            </w:pPr>
            <w:r w:rsidRPr="00FB7379">
              <w:rPr>
                <w:rFonts w:ascii="Verdana" w:eastAsia="Verdana" w:hAnsi="Verdana" w:cs="Verdana"/>
                <w:lang w:val="fr-FR"/>
              </w:rPr>
              <w:t>Se mettre en situation d’expert et en situation d’apprenant</w:t>
            </w:r>
          </w:p>
          <w:p w14:paraId="70055856" w14:textId="77777777" w:rsidR="00CE0771" w:rsidRPr="00FB7379" w:rsidRDefault="00000000">
            <w:pPr>
              <w:numPr>
                <w:ilvl w:val="0"/>
                <w:numId w:val="12"/>
              </w:numPr>
              <w:rPr>
                <w:rFonts w:ascii="Verdana" w:eastAsia="Verdana" w:hAnsi="Verdana" w:cs="Verdana"/>
                <w:lang w:val="fr-FR"/>
              </w:rPr>
            </w:pPr>
            <w:r w:rsidRPr="00FB7379">
              <w:rPr>
                <w:rFonts w:ascii="Verdana" w:eastAsia="Verdana" w:hAnsi="Verdana" w:cs="Verdana"/>
                <w:lang w:val="fr-FR"/>
              </w:rPr>
              <w:t>Utiliser des stratégies pour expliquer clairement et bien comprendre</w:t>
            </w:r>
          </w:p>
          <w:p w14:paraId="181ACFE9" w14:textId="77777777" w:rsidR="00CE0771" w:rsidRPr="00FB7379" w:rsidRDefault="00000000">
            <w:pPr>
              <w:numPr>
                <w:ilvl w:val="0"/>
                <w:numId w:val="12"/>
              </w:numPr>
              <w:spacing w:after="240"/>
              <w:rPr>
                <w:rFonts w:ascii="Verdana" w:eastAsia="Verdana" w:hAnsi="Verdana" w:cs="Verdana"/>
                <w:lang w:val="fr-FR"/>
              </w:rPr>
            </w:pPr>
            <w:r w:rsidRPr="00FB7379">
              <w:rPr>
                <w:rFonts w:ascii="Verdana" w:eastAsia="Verdana" w:hAnsi="Verdana" w:cs="Verdana"/>
                <w:lang w:val="fr-FR"/>
              </w:rPr>
              <w:t>Développer la spontanéité et la confiance à l’oral</w:t>
            </w:r>
          </w:p>
        </w:tc>
      </w:tr>
    </w:tbl>
    <w:p w14:paraId="34A33017" w14:textId="77777777" w:rsidR="00CE0771" w:rsidRPr="00FB7379" w:rsidRDefault="00000000">
      <w:pPr>
        <w:spacing w:before="240" w:after="240"/>
        <w:rPr>
          <w:rFonts w:ascii="Verdana" w:eastAsia="Verdana" w:hAnsi="Verdana" w:cs="Verdana"/>
          <w:sz w:val="12"/>
          <w:szCs w:val="12"/>
          <w:lang w:val="fr-FR"/>
        </w:rPr>
      </w:pPr>
      <w:r w:rsidRPr="00FB7379">
        <w:rPr>
          <w:rFonts w:ascii="Verdana" w:eastAsia="Verdana" w:hAnsi="Verdana" w:cs="Verdana"/>
          <w:sz w:val="12"/>
          <w:szCs w:val="12"/>
          <w:lang w:val="fr-FR"/>
        </w:rPr>
        <w:t xml:space="preserve">  </w:t>
      </w:r>
    </w:p>
    <w:p w14:paraId="7378BF7D" w14:textId="77777777" w:rsidR="00CE0771" w:rsidRDefault="00000000">
      <w:pPr>
        <w:pStyle w:val="Heading1"/>
      </w:pPr>
      <w:bookmarkStart w:id="1" w:name="_a4zu9kv1gg0p" w:colFirst="0" w:colLast="0"/>
      <w:bookmarkEnd w:id="1"/>
      <w:r w:rsidRPr="00FB7379">
        <w:rPr>
          <w:lang w:val="fr-FR"/>
        </w:rPr>
        <w:lastRenderedPageBreak/>
        <w:t xml:space="preserve"> </w:t>
      </w:r>
      <w:proofErr w:type="spellStart"/>
      <w:r>
        <w:t>Pistes</w:t>
      </w:r>
      <w:proofErr w:type="spellEnd"/>
      <w:r>
        <w:t xml:space="preserve"> de </w:t>
      </w:r>
      <w:proofErr w:type="spellStart"/>
      <w:r>
        <w:t>différenciation</w:t>
      </w:r>
      <w:proofErr w:type="spellEnd"/>
      <w:r>
        <w:t xml:space="preserve"> </w:t>
      </w:r>
      <w:proofErr w:type="spellStart"/>
      <w:r>
        <w:t>pédagogique</w:t>
      </w:r>
      <w:proofErr w:type="spellEnd"/>
    </w:p>
    <w:tbl>
      <w:tblPr>
        <w:tblStyle w:val="a1"/>
        <w:tblW w:w="10470"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10470"/>
      </w:tblGrid>
      <w:tr w:rsidR="00CE0771" w14:paraId="79F96D78" w14:textId="77777777">
        <w:trPr>
          <w:trHeight w:val="564"/>
        </w:trPr>
        <w:tc>
          <w:tcPr>
            <w:tcW w:w="10470" w:type="dxa"/>
            <w:tcBorders>
              <w:top w:val="single" w:sz="6" w:space="0" w:color="9BBB59"/>
              <w:left w:val="single" w:sz="6" w:space="0" w:color="9BBB59"/>
              <w:bottom w:val="single" w:sz="6" w:space="0" w:color="9BBB59"/>
              <w:right w:val="single" w:sz="6" w:space="0" w:color="9BBB59"/>
            </w:tcBorders>
            <w:shd w:val="clear" w:color="auto" w:fill="E6EED5"/>
            <w:tcMar>
              <w:top w:w="100" w:type="dxa"/>
              <w:left w:w="100" w:type="dxa"/>
              <w:bottom w:w="100" w:type="dxa"/>
              <w:right w:w="100" w:type="dxa"/>
            </w:tcMar>
          </w:tcPr>
          <w:p w14:paraId="7A571624" w14:textId="77777777" w:rsidR="00CE0771" w:rsidRDefault="00000000">
            <w:pPr>
              <w:spacing w:before="240" w:after="240"/>
              <w:rPr>
                <w:rFonts w:ascii="Verdana" w:eastAsia="Verdana" w:hAnsi="Verdana" w:cs="Verdana"/>
                <w:sz w:val="20"/>
                <w:szCs w:val="20"/>
              </w:rPr>
            </w:pPr>
            <w:r>
              <w:rPr>
                <w:rFonts w:ascii="Verdana" w:eastAsia="Verdana" w:hAnsi="Verdana" w:cs="Verdana"/>
                <w:sz w:val="20"/>
                <w:szCs w:val="20"/>
              </w:rPr>
              <w:t>(</w:t>
            </w:r>
            <w:proofErr w:type="spellStart"/>
            <w:r>
              <w:rPr>
                <w:rFonts w:ascii="Verdana" w:eastAsia="Verdana" w:hAnsi="Verdana" w:cs="Verdana"/>
                <w:sz w:val="20"/>
                <w:szCs w:val="20"/>
              </w:rPr>
              <w:t>Appui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universel</w:t>
            </w:r>
            <w:proofErr w:type="spellEnd"/>
            <w:r>
              <w:rPr>
                <w:rFonts w:ascii="Verdana" w:eastAsia="Verdana" w:hAnsi="Verdana" w:cs="Verdana"/>
                <w:sz w:val="20"/>
                <w:szCs w:val="20"/>
              </w:rPr>
              <w:t>/</w:t>
            </w:r>
            <w:proofErr w:type="spellStart"/>
            <w:r>
              <w:rPr>
                <w:rFonts w:ascii="Verdana" w:eastAsia="Verdana" w:hAnsi="Verdana" w:cs="Verdana"/>
                <w:sz w:val="20"/>
                <w:szCs w:val="20"/>
              </w:rPr>
              <w:t>ciblé</w:t>
            </w:r>
            <w:proofErr w:type="spellEnd"/>
            <w:r>
              <w:rPr>
                <w:rFonts w:ascii="Verdana" w:eastAsia="Verdana" w:hAnsi="Verdana" w:cs="Verdana"/>
                <w:sz w:val="20"/>
                <w:szCs w:val="20"/>
              </w:rPr>
              <w:t>/</w:t>
            </w:r>
            <w:proofErr w:type="spellStart"/>
            <w:r>
              <w:rPr>
                <w:rFonts w:ascii="Verdana" w:eastAsia="Verdana" w:hAnsi="Verdana" w:cs="Verdana"/>
                <w:sz w:val="20"/>
                <w:szCs w:val="20"/>
              </w:rPr>
              <w:t>spécialisé</w:t>
            </w:r>
            <w:proofErr w:type="spellEnd"/>
            <w:r>
              <w:rPr>
                <w:rFonts w:ascii="Verdana" w:eastAsia="Verdana" w:hAnsi="Verdana" w:cs="Verdana"/>
                <w:sz w:val="20"/>
                <w:szCs w:val="20"/>
              </w:rPr>
              <w:t>)</w:t>
            </w:r>
          </w:p>
        </w:tc>
      </w:tr>
      <w:tr w:rsidR="00CE0771" w14:paraId="3D75A90A" w14:textId="77777777">
        <w:trPr>
          <w:trHeight w:val="480"/>
        </w:trPr>
        <w:tc>
          <w:tcPr>
            <w:tcW w:w="10470" w:type="dxa"/>
            <w:tcBorders>
              <w:top w:val="nil"/>
              <w:left w:val="single" w:sz="6" w:space="0" w:color="9BBB59"/>
              <w:bottom w:val="single" w:sz="6" w:space="0" w:color="9BBB59"/>
              <w:right w:val="single" w:sz="6" w:space="0" w:color="9BBB59"/>
            </w:tcBorders>
            <w:shd w:val="clear" w:color="auto" w:fill="FFFFFF"/>
            <w:tcMar>
              <w:top w:w="100" w:type="dxa"/>
              <w:left w:w="100" w:type="dxa"/>
              <w:bottom w:w="100" w:type="dxa"/>
              <w:right w:w="100" w:type="dxa"/>
            </w:tcMar>
          </w:tcPr>
          <w:p w14:paraId="70E98150" w14:textId="5E9F8754" w:rsidR="00CE0771" w:rsidRDefault="00000000">
            <w:pPr>
              <w:spacing w:before="240" w:after="240"/>
              <w:rPr>
                <w:rFonts w:ascii="Verdana" w:eastAsia="Verdana" w:hAnsi="Verdana" w:cs="Verdana"/>
                <w:sz w:val="24"/>
                <w:szCs w:val="24"/>
              </w:rPr>
            </w:pPr>
            <w:r>
              <w:rPr>
                <w:rFonts w:ascii="Verdana" w:eastAsia="Verdana" w:hAnsi="Verdana" w:cs="Verdana"/>
                <w:b/>
                <w:bCs/>
                <w:sz w:val="24"/>
                <w:szCs w:val="24"/>
              </w:rPr>
              <w:t xml:space="preserve"> </w:t>
            </w:r>
            <w:r w:rsidRPr="00FB7379">
              <w:rPr>
                <w:rFonts w:ascii="Verdana" w:eastAsia="Verdana" w:hAnsi="Verdana" w:cs="Verdana"/>
                <w:b/>
                <w:bCs/>
                <w:sz w:val="24"/>
                <w:szCs w:val="24"/>
                <w:lang w:val="fr-FR"/>
              </w:rPr>
              <w:t>Différenciation de niveaux de compétences des cartes (</w:t>
            </w:r>
            <w:hyperlink r:id="rId8">
              <w:r w:rsidRPr="00FB7379">
                <w:rPr>
                  <w:rFonts w:ascii="Verdana" w:eastAsia="Verdana" w:hAnsi="Verdana" w:cs="Verdana"/>
                  <w:b/>
                  <w:bCs/>
                  <w:color w:val="1155CC"/>
                  <w:sz w:val="24"/>
                  <w:szCs w:val="24"/>
                  <w:u w:val="single"/>
                  <w:lang w:val="fr-FR"/>
                </w:rPr>
                <w:t>Voici le cartes à imprimer</w:t>
              </w:r>
            </w:hyperlink>
            <w:r w:rsidRPr="00FB7379">
              <w:rPr>
                <w:rFonts w:ascii="Verdana" w:eastAsia="Verdana" w:hAnsi="Verdana" w:cs="Verdana"/>
                <w:b/>
                <w:bCs/>
                <w:sz w:val="24"/>
                <w:szCs w:val="24"/>
                <w:lang w:val="fr-FR"/>
              </w:rPr>
              <w:t xml:space="preserve">. </w:t>
            </w:r>
            <w:r>
              <w:rPr>
                <w:rFonts w:ascii="Verdana" w:eastAsia="Verdana" w:hAnsi="Verdana" w:cs="Verdana"/>
                <w:b/>
                <w:bCs/>
                <w:sz w:val="24"/>
                <w:szCs w:val="24"/>
              </w:rPr>
              <w:t xml:space="preserve">Elles </w:t>
            </w:r>
            <w:proofErr w:type="spellStart"/>
            <w:r>
              <w:rPr>
                <w:rFonts w:ascii="Verdana" w:eastAsia="Verdana" w:hAnsi="Verdana" w:cs="Verdana"/>
                <w:b/>
                <w:bCs/>
                <w:sz w:val="24"/>
                <w:szCs w:val="24"/>
              </w:rPr>
              <w:t>sont</w:t>
            </w:r>
            <w:proofErr w:type="spellEnd"/>
            <w:r>
              <w:rPr>
                <w:rFonts w:ascii="Verdana" w:eastAsia="Verdana" w:hAnsi="Verdana" w:cs="Verdana"/>
                <w:b/>
                <w:bCs/>
                <w:sz w:val="24"/>
                <w:szCs w:val="24"/>
              </w:rPr>
              <w:t xml:space="preserve"> </w:t>
            </w:r>
            <w:hyperlink r:id="rId9">
              <w:proofErr w:type="spellStart"/>
              <w:r>
                <w:rPr>
                  <w:rFonts w:ascii="Verdana" w:eastAsia="Verdana" w:hAnsi="Verdana" w:cs="Verdana"/>
                  <w:b/>
                  <w:bCs/>
                  <w:color w:val="1155CC"/>
                  <w:sz w:val="24"/>
                  <w:szCs w:val="24"/>
                  <w:u w:val="single"/>
                </w:rPr>
                <w:t>également</w:t>
              </w:r>
              <w:proofErr w:type="spellEnd"/>
              <w:r>
                <w:rPr>
                  <w:rFonts w:ascii="Verdana" w:eastAsia="Verdana" w:hAnsi="Verdana" w:cs="Verdana"/>
                  <w:b/>
                  <w:bCs/>
                  <w:color w:val="1155CC"/>
                  <w:sz w:val="24"/>
                  <w:szCs w:val="24"/>
                  <w:u w:val="single"/>
                </w:rPr>
                <w:t xml:space="preserve"> </w:t>
              </w:r>
              <w:proofErr w:type="spellStart"/>
              <w:r>
                <w:rPr>
                  <w:rFonts w:ascii="Verdana" w:eastAsia="Verdana" w:hAnsi="Verdana" w:cs="Verdana"/>
                  <w:b/>
                  <w:bCs/>
                  <w:color w:val="1155CC"/>
                  <w:sz w:val="24"/>
                  <w:szCs w:val="24"/>
                  <w:u w:val="single"/>
                </w:rPr>
                <w:t>disponibles</w:t>
              </w:r>
              <w:proofErr w:type="spellEnd"/>
              <w:r>
                <w:rPr>
                  <w:rFonts w:ascii="Verdana" w:eastAsia="Verdana" w:hAnsi="Verdana" w:cs="Verdana"/>
                  <w:b/>
                  <w:bCs/>
                  <w:color w:val="1155CC"/>
                  <w:sz w:val="24"/>
                  <w:szCs w:val="24"/>
                  <w:u w:val="single"/>
                </w:rPr>
                <w:t xml:space="preserve"> sur Canva</w:t>
              </w:r>
            </w:hyperlink>
            <w:r>
              <w:rPr>
                <w:rFonts w:ascii="Verdana" w:eastAsia="Verdana" w:hAnsi="Verdana" w:cs="Verdana"/>
                <w:b/>
                <w:bCs/>
                <w:sz w:val="24"/>
                <w:szCs w:val="24"/>
              </w:rPr>
              <w:t>)</w:t>
            </w:r>
            <w:r>
              <w:rPr>
                <w:rFonts w:ascii="Verdana" w:eastAsia="Verdana" w:hAnsi="Verdana" w:cs="Verdana"/>
                <w:sz w:val="24"/>
                <w:szCs w:val="24"/>
              </w:rPr>
              <w:t xml:space="preserve"> :</w:t>
            </w:r>
          </w:p>
          <w:p w14:paraId="4912C97B" w14:textId="77777777" w:rsidR="00CE0771" w:rsidRPr="00FB7379" w:rsidRDefault="00000000">
            <w:pPr>
              <w:numPr>
                <w:ilvl w:val="0"/>
                <w:numId w:val="11"/>
              </w:numPr>
              <w:spacing w:before="240"/>
              <w:rPr>
                <w:rFonts w:ascii="Verdana" w:eastAsia="Verdana" w:hAnsi="Verdana" w:cs="Verdana"/>
                <w:sz w:val="24"/>
                <w:szCs w:val="24"/>
                <w:lang w:val="fr-FR"/>
              </w:rPr>
            </w:pPr>
            <w:r w:rsidRPr="00FB7379">
              <w:rPr>
                <w:rFonts w:ascii="Verdana" w:eastAsia="Verdana" w:hAnsi="Verdana" w:cs="Verdana"/>
                <w:sz w:val="24"/>
                <w:szCs w:val="24"/>
                <w:lang w:val="fr-FR"/>
              </w:rPr>
              <w:t>Cartes compétences mystère avec un point rouge : niveau A2.2 - B1.1</w:t>
            </w:r>
          </w:p>
          <w:p w14:paraId="70C8516B" w14:textId="77777777" w:rsidR="00CE0771" w:rsidRPr="00FB7379" w:rsidRDefault="00000000">
            <w:pPr>
              <w:numPr>
                <w:ilvl w:val="0"/>
                <w:numId w:val="11"/>
              </w:numPr>
              <w:spacing w:after="240"/>
              <w:rPr>
                <w:rFonts w:ascii="Verdana" w:eastAsia="Verdana" w:hAnsi="Verdana" w:cs="Verdana"/>
                <w:sz w:val="24"/>
                <w:szCs w:val="24"/>
                <w:lang w:val="fr-FR"/>
              </w:rPr>
            </w:pPr>
            <w:r w:rsidRPr="00FB7379">
              <w:rPr>
                <w:rFonts w:ascii="Verdana" w:eastAsia="Verdana" w:hAnsi="Verdana" w:cs="Verdana"/>
                <w:sz w:val="24"/>
                <w:szCs w:val="24"/>
                <w:lang w:val="fr-FR"/>
              </w:rPr>
              <w:t>Cartes compétences mystère avec un point vert : niveau A1.2 - A2.1</w:t>
            </w:r>
          </w:p>
          <w:p w14:paraId="4FE858A0" w14:textId="77777777" w:rsidR="00CE0771" w:rsidRPr="00FB7379" w:rsidRDefault="00000000">
            <w:pPr>
              <w:spacing w:before="240" w:after="240"/>
              <w:rPr>
                <w:rFonts w:ascii="Verdana" w:eastAsia="Verdana" w:hAnsi="Verdana" w:cs="Verdana"/>
                <w:b/>
                <w:bCs/>
                <w:sz w:val="24"/>
                <w:szCs w:val="24"/>
                <w:lang w:val="fr-FR"/>
              </w:rPr>
            </w:pPr>
            <w:r w:rsidRPr="00FB7379">
              <w:rPr>
                <w:rFonts w:ascii="Verdana" w:eastAsia="Verdana" w:hAnsi="Verdana" w:cs="Verdana"/>
                <w:b/>
                <w:bCs/>
                <w:sz w:val="24"/>
                <w:szCs w:val="24"/>
                <w:lang w:val="fr-FR"/>
              </w:rPr>
              <w:t xml:space="preserve">Adaptations globale par niveau du curriculum FLS : </w:t>
            </w:r>
          </w:p>
          <w:p w14:paraId="1F9CDB8D"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b/>
                <w:bCs/>
                <w:sz w:val="24"/>
                <w:szCs w:val="24"/>
                <w:lang w:val="fr-FR"/>
              </w:rPr>
              <w:t>--- 3e à 4e année (français de base)</w:t>
            </w:r>
            <w:r w:rsidRPr="00FB7379">
              <w:rPr>
                <w:rFonts w:ascii="Verdana" w:eastAsia="Verdana" w:hAnsi="Verdana" w:cs="Verdana"/>
                <w:sz w:val="24"/>
                <w:szCs w:val="24"/>
                <w:lang w:val="fr-FR"/>
              </w:rPr>
              <w:t xml:space="preserve"> (comprendre et expliquer simplement)</w:t>
            </w:r>
          </w:p>
          <w:p w14:paraId="5F9F7980" w14:textId="77777777" w:rsidR="00CE0771" w:rsidRDefault="00000000">
            <w:pPr>
              <w:numPr>
                <w:ilvl w:val="0"/>
                <w:numId w:val="5"/>
              </w:numPr>
              <w:spacing w:before="240"/>
              <w:rPr>
                <w:rFonts w:ascii="Verdana" w:eastAsia="Verdana" w:hAnsi="Verdana" w:cs="Verdana"/>
                <w:sz w:val="24"/>
                <w:szCs w:val="24"/>
              </w:rPr>
            </w:pPr>
            <w:r>
              <w:rPr>
                <w:rFonts w:ascii="Verdana" w:eastAsia="Verdana" w:hAnsi="Verdana" w:cs="Verdana"/>
                <w:sz w:val="24"/>
                <w:szCs w:val="24"/>
              </w:rPr>
              <w:t xml:space="preserve">Limiter </w:t>
            </w:r>
            <w:proofErr w:type="spellStart"/>
            <w:r>
              <w:rPr>
                <w:rFonts w:ascii="Verdana" w:eastAsia="Verdana" w:hAnsi="Verdana" w:cs="Verdana"/>
                <w:sz w:val="24"/>
                <w:szCs w:val="24"/>
              </w:rPr>
              <w:t>l’explication</w:t>
            </w:r>
            <w:proofErr w:type="spellEnd"/>
            <w:r>
              <w:rPr>
                <w:rFonts w:ascii="Verdana" w:eastAsia="Verdana" w:hAnsi="Verdana" w:cs="Verdana"/>
                <w:sz w:val="24"/>
                <w:szCs w:val="24"/>
              </w:rPr>
              <w:t xml:space="preserve"> à 3 étapes maximum</w:t>
            </w:r>
          </w:p>
          <w:p w14:paraId="04051612" w14:textId="77777777" w:rsidR="00CE0771" w:rsidRPr="00FB7379" w:rsidRDefault="00000000">
            <w:pPr>
              <w:numPr>
                <w:ilvl w:val="0"/>
                <w:numId w:val="5"/>
              </w:numPr>
              <w:rPr>
                <w:rFonts w:ascii="Verdana" w:eastAsia="Verdana" w:hAnsi="Verdana" w:cs="Verdana"/>
                <w:sz w:val="24"/>
                <w:szCs w:val="24"/>
                <w:lang w:val="fr-FR"/>
              </w:rPr>
            </w:pPr>
            <w:r w:rsidRPr="00FB7379">
              <w:rPr>
                <w:rFonts w:ascii="Verdana" w:eastAsia="Verdana" w:hAnsi="Verdana" w:cs="Verdana"/>
                <w:sz w:val="24"/>
                <w:szCs w:val="24"/>
                <w:lang w:val="fr-FR"/>
              </w:rPr>
              <w:t xml:space="preserve">Autoriser les gestes, les dessins, les </w:t>
            </w:r>
            <w:proofErr w:type="spellStart"/>
            <w:r w:rsidRPr="00FB7379">
              <w:rPr>
                <w:rFonts w:ascii="Verdana" w:eastAsia="Verdana" w:hAnsi="Verdana" w:cs="Verdana"/>
                <w:sz w:val="24"/>
                <w:szCs w:val="24"/>
                <w:lang w:val="fr-FR"/>
              </w:rPr>
              <w:t>mot-clés</w:t>
            </w:r>
            <w:proofErr w:type="spellEnd"/>
          </w:p>
          <w:p w14:paraId="522C5999" w14:textId="77777777" w:rsidR="00CE0771" w:rsidRDefault="00000000">
            <w:pPr>
              <w:numPr>
                <w:ilvl w:val="0"/>
                <w:numId w:val="5"/>
              </w:numPr>
              <w:rPr>
                <w:rFonts w:ascii="Verdana" w:eastAsia="Verdana" w:hAnsi="Verdana" w:cs="Verdana"/>
                <w:sz w:val="24"/>
                <w:szCs w:val="24"/>
              </w:rPr>
            </w:pPr>
            <w:proofErr w:type="spellStart"/>
            <w:r>
              <w:rPr>
                <w:rFonts w:ascii="Verdana" w:eastAsia="Verdana" w:hAnsi="Verdana" w:cs="Verdana"/>
                <w:sz w:val="24"/>
                <w:szCs w:val="24"/>
              </w:rPr>
              <w:t>Utiliser</w:t>
            </w:r>
            <w:proofErr w:type="spellEnd"/>
            <w:r>
              <w:rPr>
                <w:rFonts w:ascii="Verdana" w:eastAsia="Verdana" w:hAnsi="Verdana" w:cs="Verdana"/>
                <w:sz w:val="24"/>
                <w:szCs w:val="24"/>
              </w:rPr>
              <w:t xml:space="preserve"> surtout:</w:t>
            </w:r>
          </w:p>
          <w:p w14:paraId="0A76311B" w14:textId="77777777" w:rsidR="00CE0771" w:rsidRDefault="00000000">
            <w:pPr>
              <w:numPr>
                <w:ilvl w:val="1"/>
                <w:numId w:val="5"/>
              </w:numPr>
              <w:rPr>
                <w:rFonts w:ascii="Verdana" w:eastAsia="Verdana" w:hAnsi="Verdana" w:cs="Verdana"/>
                <w:sz w:val="24"/>
                <w:szCs w:val="24"/>
              </w:rPr>
            </w:pPr>
            <w:proofErr w:type="spellStart"/>
            <w:r>
              <w:rPr>
                <w:rFonts w:ascii="Verdana" w:eastAsia="Verdana" w:hAnsi="Verdana" w:cs="Verdana"/>
                <w:sz w:val="24"/>
                <w:szCs w:val="24"/>
              </w:rPr>
              <w:t>L’impératif</w:t>
            </w:r>
            <w:proofErr w:type="spellEnd"/>
            <w:r>
              <w:rPr>
                <w:rFonts w:ascii="Verdana" w:eastAsia="Verdana" w:hAnsi="Verdana" w:cs="Verdana"/>
                <w:sz w:val="24"/>
                <w:szCs w:val="24"/>
              </w:rPr>
              <w:t xml:space="preserve"> au “</w:t>
            </w:r>
            <w:proofErr w:type="spellStart"/>
            <w:r>
              <w:rPr>
                <w:rFonts w:ascii="Verdana" w:eastAsia="Verdana" w:hAnsi="Verdana" w:cs="Verdana"/>
                <w:sz w:val="24"/>
                <w:szCs w:val="24"/>
              </w:rPr>
              <w:t>tu</w:t>
            </w:r>
            <w:proofErr w:type="spellEnd"/>
            <w:r>
              <w:rPr>
                <w:rFonts w:ascii="Verdana" w:eastAsia="Verdana" w:hAnsi="Verdana" w:cs="Verdana"/>
                <w:sz w:val="24"/>
                <w:szCs w:val="24"/>
              </w:rPr>
              <w:t xml:space="preserve"> /vous”</w:t>
            </w:r>
          </w:p>
          <w:p w14:paraId="73468936" w14:textId="77777777" w:rsidR="00CE0771" w:rsidRDefault="00000000">
            <w:pPr>
              <w:numPr>
                <w:ilvl w:val="1"/>
                <w:numId w:val="5"/>
              </w:numPr>
              <w:spacing w:after="240"/>
              <w:rPr>
                <w:rFonts w:ascii="Verdana" w:eastAsia="Verdana" w:hAnsi="Verdana" w:cs="Verdana"/>
                <w:sz w:val="24"/>
                <w:szCs w:val="24"/>
              </w:rPr>
            </w:pPr>
            <w:r>
              <w:rPr>
                <w:rFonts w:ascii="Verdana" w:eastAsia="Verdana" w:hAnsi="Verdana" w:cs="Verdana"/>
                <w:sz w:val="24"/>
                <w:szCs w:val="24"/>
              </w:rPr>
              <w:t xml:space="preserve">Des phrases </w:t>
            </w:r>
            <w:proofErr w:type="spellStart"/>
            <w:r>
              <w:rPr>
                <w:rFonts w:ascii="Verdana" w:eastAsia="Verdana" w:hAnsi="Verdana" w:cs="Verdana"/>
                <w:sz w:val="24"/>
                <w:szCs w:val="24"/>
              </w:rPr>
              <w:t>modèles</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répétées</w:t>
            </w:r>
            <w:proofErr w:type="spellEnd"/>
          </w:p>
          <w:p w14:paraId="740AC37E"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t>Exemples de cartes “compétence mystère” (simplifiées)</w:t>
            </w:r>
          </w:p>
          <w:p w14:paraId="5BFAA1BF" w14:textId="77777777" w:rsidR="00CE0771" w:rsidRDefault="00000000">
            <w:pPr>
              <w:spacing w:before="240" w:after="240"/>
              <w:rPr>
                <w:rFonts w:ascii="Verdana" w:eastAsia="Verdana" w:hAnsi="Verdana" w:cs="Verdana"/>
                <w:sz w:val="24"/>
                <w:szCs w:val="24"/>
              </w:rPr>
            </w:pPr>
            <w:r>
              <w:rPr>
                <w:rFonts w:ascii="Verdana" w:eastAsia="Verdana" w:hAnsi="Verdana" w:cs="Verdana"/>
                <w:sz w:val="24"/>
                <w:szCs w:val="24"/>
              </w:rPr>
              <w:t xml:space="preserve">Comment: </w:t>
            </w:r>
          </w:p>
          <w:p w14:paraId="391C08A9" w14:textId="77777777" w:rsidR="00CE0771" w:rsidRDefault="00000000">
            <w:pPr>
              <w:numPr>
                <w:ilvl w:val="0"/>
                <w:numId w:val="16"/>
              </w:numPr>
              <w:spacing w:before="240"/>
              <w:rPr>
                <w:rFonts w:ascii="Verdana" w:eastAsia="Verdana" w:hAnsi="Verdana" w:cs="Verdana"/>
                <w:sz w:val="24"/>
                <w:szCs w:val="24"/>
              </w:rPr>
            </w:pPr>
            <w:r>
              <w:rPr>
                <w:rFonts w:ascii="Verdana" w:eastAsia="Verdana" w:hAnsi="Verdana" w:cs="Verdana"/>
                <w:sz w:val="24"/>
                <w:szCs w:val="24"/>
              </w:rPr>
              <w:t xml:space="preserve">Faire un avion </w:t>
            </w:r>
            <w:proofErr w:type="spellStart"/>
            <w:r>
              <w:rPr>
                <w:rFonts w:ascii="Verdana" w:eastAsia="Verdana" w:hAnsi="Verdana" w:cs="Verdana"/>
                <w:sz w:val="24"/>
                <w:szCs w:val="24"/>
              </w:rPr>
              <w:t>en</w:t>
            </w:r>
            <w:proofErr w:type="spellEnd"/>
            <w:r>
              <w:rPr>
                <w:rFonts w:ascii="Verdana" w:eastAsia="Verdana" w:hAnsi="Verdana" w:cs="Verdana"/>
                <w:sz w:val="24"/>
                <w:szCs w:val="24"/>
              </w:rPr>
              <w:t xml:space="preserve"> papier</w:t>
            </w:r>
          </w:p>
          <w:p w14:paraId="038500EF" w14:textId="77777777" w:rsidR="00CE0771" w:rsidRDefault="00000000">
            <w:pPr>
              <w:numPr>
                <w:ilvl w:val="0"/>
                <w:numId w:val="16"/>
              </w:numPr>
              <w:rPr>
                <w:rFonts w:ascii="Verdana" w:eastAsia="Verdana" w:hAnsi="Verdana" w:cs="Verdana"/>
                <w:sz w:val="24"/>
                <w:szCs w:val="24"/>
              </w:rPr>
            </w:pPr>
            <w:r>
              <w:rPr>
                <w:rFonts w:ascii="Verdana" w:eastAsia="Verdana" w:hAnsi="Verdana" w:cs="Verdana"/>
                <w:sz w:val="24"/>
                <w:szCs w:val="24"/>
              </w:rPr>
              <w:t>Se laver les mains</w:t>
            </w:r>
          </w:p>
          <w:p w14:paraId="20817385" w14:textId="77777777" w:rsidR="00CE0771" w:rsidRDefault="00000000">
            <w:pPr>
              <w:numPr>
                <w:ilvl w:val="0"/>
                <w:numId w:val="16"/>
              </w:numPr>
              <w:rPr>
                <w:rFonts w:ascii="Verdana" w:eastAsia="Verdana" w:hAnsi="Verdana" w:cs="Verdana"/>
                <w:sz w:val="24"/>
                <w:szCs w:val="24"/>
              </w:rPr>
            </w:pPr>
            <w:proofErr w:type="spellStart"/>
            <w:r>
              <w:rPr>
                <w:rFonts w:ascii="Verdana" w:eastAsia="Verdana" w:hAnsi="Verdana" w:cs="Verdana"/>
                <w:sz w:val="24"/>
                <w:szCs w:val="24"/>
              </w:rPr>
              <w:t>Jouer</w:t>
            </w:r>
            <w:proofErr w:type="spellEnd"/>
            <w:r>
              <w:rPr>
                <w:rFonts w:ascii="Verdana" w:eastAsia="Verdana" w:hAnsi="Verdana" w:cs="Verdana"/>
                <w:sz w:val="24"/>
                <w:szCs w:val="24"/>
              </w:rPr>
              <w:t xml:space="preserve"> à </w:t>
            </w:r>
            <w:proofErr w:type="spellStart"/>
            <w:r>
              <w:rPr>
                <w:rFonts w:ascii="Verdana" w:eastAsia="Verdana" w:hAnsi="Verdana" w:cs="Verdana"/>
                <w:sz w:val="24"/>
                <w:szCs w:val="24"/>
              </w:rPr>
              <w:t>pierre</w:t>
            </w:r>
            <w:proofErr w:type="spellEnd"/>
            <w:r>
              <w:rPr>
                <w:rFonts w:ascii="Verdana" w:eastAsia="Verdana" w:hAnsi="Verdana" w:cs="Verdana"/>
                <w:sz w:val="24"/>
                <w:szCs w:val="24"/>
              </w:rPr>
              <w:t>-</w:t>
            </w:r>
            <w:proofErr w:type="spellStart"/>
            <w:r>
              <w:rPr>
                <w:rFonts w:ascii="Verdana" w:eastAsia="Verdana" w:hAnsi="Verdana" w:cs="Verdana"/>
                <w:sz w:val="24"/>
                <w:szCs w:val="24"/>
              </w:rPr>
              <w:t>feuille</w:t>
            </w:r>
            <w:proofErr w:type="spellEnd"/>
            <w:r>
              <w:rPr>
                <w:rFonts w:ascii="Verdana" w:eastAsia="Verdana" w:hAnsi="Verdana" w:cs="Verdana"/>
                <w:sz w:val="24"/>
                <w:szCs w:val="24"/>
              </w:rPr>
              <w:t>-ciseaux</w:t>
            </w:r>
          </w:p>
          <w:p w14:paraId="21396C9E" w14:textId="77777777" w:rsidR="00CE0771" w:rsidRDefault="00000000">
            <w:pPr>
              <w:numPr>
                <w:ilvl w:val="0"/>
                <w:numId w:val="16"/>
              </w:numPr>
              <w:spacing w:after="240"/>
              <w:rPr>
                <w:rFonts w:ascii="Verdana" w:eastAsia="Verdana" w:hAnsi="Verdana" w:cs="Verdana"/>
                <w:sz w:val="24"/>
                <w:szCs w:val="24"/>
              </w:rPr>
            </w:pPr>
            <w:r>
              <w:rPr>
                <w:rFonts w:ascii="Verdana" w:eastAsia="Verdana" w:hAnsi="Verdana" w:cs="Verdana"/>
                <w:sz w:val="24"/>
                <w:szCs w:val="24"/>
              </w:rPr>
              <w:t xml:space="preserve">Tracer </w:t>
            </w:r>
            <w:proofErr w:type="spellStart"/>
            <w:r>
              <w:rPr>
                <w:rFonts w:ascii="Verdana" w:eastAsia="Verdana" w:hAnsi="Verdana" w:cs="Verdana"/>
                <w:sz w:val="24"/>
                <w:szCs w:val="24"/>
              </w:rPr>
              <w:t>une</w:t>
            </w:r>
            <w:proofErr w:type="spellEnd"/>
            <w:r>
              <w:rPr>
                <w:rFonts w:ascii="Verdana" w:eastAsia="Verdana" w:hAnsi="Verdana" w:cs="Verdana"/>
                <w:sz w:val="24"/>
                <w:szCs w:val="24"/>
              </w:rPr>
              <w:t xml:space="preserve"> étoile</w:t>
            </w:r>
          </w:p>
          <w:p w14:paraId="33089ED3"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b/>
                <w:bCs/>
                <w:sz w:val="24"/>
                <w:szCs w:val="24"/>
                <w:lang w:val="fr-FR"/>
              </w:rPr>
              <w:t xml:space="preserve">--- 5e année (français de base) </w:t>
            </w:r>
            <w:r w:rsidRPr="00FB7379">
              <w:rPr>
                <w:rFonts w:ascii="Verdana" w:eastAsia="Verdana" w:hAnsi="Verdana" w:cs="Verdana"/>
                <w:sz w:val="24"/>
                <w:szCs w:val="24"/>
                <w:lang w:val="fr-FR"/>
              </w:rPr>
              <w:t xml:space="preserve"> (expliquer, interagir, clarifier)</w:t>
            </w:r>
          </w:p>
          <w:p w14:paraId="6CC1CBAF" w14:textId="77777777" w:rsidR="00CE0771" w:rsidRDefault="00000000">
            <w:pPr>
              <w:spacing w:before="240" w:after="240"/>
              <w:rPr>
                <w:rFonts w:ascii="Verdana" w:eastAsia="Verdana" w:hAnsi="Verdana" w:cs="Verdana"/>
                <w:sz w:val="24"/>
                <w:szCs w:val="24"/>
              </w:rPr>
            </w:pPr>
            <w:proofErr w:type="spellStart"/>
            <w:r>
              <w:rPr>
                <w:rFonts w:ascii="Verdana" w:eastAsia="Verdana" w:hAnsi="Verdana" w:cs="Verdana"/>
                <w:sz w:val="24"/>
                <w:szCs w:val="24"/>
              </w:rPr>
              <w:t>Ajouts</w:t>
            </w:r>
            <w:proofErr w:type="spellEnd"/>
            <w:r>
              <w:rPr>
                <w:rFonts w:ascii="Verdana" w:eastAsia="Verdana" w:hAnsi="Verdana" w:cs="Verdana"/>
                <w:sz w:val="24"/>
                <w:szCs w:val="24"/>
              </w:rPr>
              <w:t xml:space="preserve"> possibles: </w:t>
            </w:r>
          </w:p>
          <w:p w14:paraId="61AFD9E8" w14:textId="77777777" w:rsidR="00CE0771" w:rsidRDefault="00000000">
            <w:pPr>
              <w:numPr>
                <w:ilvl w:val="0"/>
                <w:numId w:val="19"/>
              </w:numPr>
              <w:spacing w:before="240"/>
              <w:rPr>
                <w:rFonts w:ascii="Verdana" w:eastAsia="Verdana" w:hAnsi="Verdana" w:cs="Verdana"/>
                <w:sz w:val="24"/>
                <w:szCs w:val="24"/>
              </w:rPr>
            </w:pPr>
            <w:proofErr w:type="spellStart"/>
            <w:r>
              <w:rPr>
                <w:rFonts w:ascii="Verdana" w:eastAsia="Verdana" w:hAnsi="Verdana" w:cs="Verdana"/>
                <w:sz w:val="24"/>
                <w:szCs w:val="24"/>
              </w:rPr>
              <w:t>Introduire</w:t>
            </w:r>
            <w:proofErr w:type="spellEnd"/>
            <w:r>
              <w:rPr>
                <w:rFonts w:ascii="Verdana" w:eastAsia="Verdana" w:hAnsi="Verdana" w:cs="Verdana"/>
                <w:sz w:val="24"/>
                <w:szCs w:val="24"/>
              </w:rPr>
              <w:t xml:space="preserve"> </w:t>
            </w:r>
            <w:r>
              <w:rPr>
                <w:rFonts w:ascii="Verdana" w:eastAsia="Verdana" w:hAnsi="Verdana" w:cs="Verdana"/>
                <w:i/>
                <w:iCs/>
                <w:sz w:val="24"/>
                <w:szCs w:val="24"/>
              </w:rPr>
              <w:t xml:space="preserve">il faut + </w:t>
            </w:r>
            <w:proofErr w:type="spellStart"/>
            <w:r>
              <w:rPr>
                <w:rFonts w:ascii="Verdana" w:eastAsia="Verdana" w:hAnsi="Verdana" w:cs="Verdana"/>
                <w:i/>
                <w:iCs/>
                <w:sz w:val="24"/>
                <w:szCs w:val="24"/>
              </w:rPr>
              <w:t>infinitif</w:t>
            </w:r>
            <w:proofErr w:type="spellEnd"/>
          </w:p>
          <w:p w14:paraId="32477153" w14:textId="77777777" w:rsidR="00CE0771" w:rsidRDefault="00000000">
            <w:pPr>
              <w:numPr>
                <w:ilvl w:val="0"/>
                <w:numId w:val="19"/>
              </w:numPr>
              <w:rPr>
                <w:rFonts w:ascii="Verdana" w:eastAsia="Verdana" w:hAnsi="Verdana" w:cs="Verdana"/>
                <w:sz w:val="24"/>
                <w:szCs w:val="24"/>
              </w:rPr>
            </w:pPr>
            <w:r>
              <w:rPr>
                <w:rFonts w:ascii="Verdana" w:eastAsia="Verdana" w:hAnsi="Verdana" w:cs="Verdana"/>
                <w:sz w:val="24"/>
                <w:szCs w:val="24"/>
              </w:rPr>
              <w:t xml:space="preserve">Demander: </w:t>
            </w:r>
          </w:p>
          <w:p w14:paraId="79D34109" w14:textId="77777777" w:rsidR="00CE0771" w:rsidRDefault="00000000">
            <w:pPr>
              <w:numPr>
                <w:ilvl w:val="1"/>
                <w:numId w:val="19"/>
              </w:numPr>
              <w:rPr>
                <w:rFonts w:ascii="Verdana" w:eastAsia="Verdana" w:hAnsi="Verdana" w:cs="Verdana"/>
                <w:sz w:val="24"/>
                <w:szCs w:val="24"/>
              </w:rPr>
            </w:pPr>
            <w:r>
              <w:rPr>
                <w:rFonts w:ascii="Verdana" w:eastAsia="Verdana" w:hAnsi="Verdana" w:cs="Verdana"/>
                <w:sz w:val="24"/>
                <w:szCs w:val="24"/>
              </w:rPr>
              <w:t xml:space="preserve">1 </w:t>
            </w:r>
            <w:proofErr w:type="spellStart"/>
            <w:r>
              <w:rPr>
                <w:rFonts w:ascii="Verdana" w:eastAsia="Verdana" w:hAnsi="Verdana" w:cs="Verdana"/>
                <w:sz w:val="24"/>
                <w:szCs w:val="24"/>
              </w:rPr>
              <w:t>connecteur</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obligatoire</w:t>
            </w:r>
            <w:proofErr w:type="spellEnd"/>
          </w:p>
          <w:p w14:paraId="3872E5D7" w14:textId="77777777" w:rsidR="00CE0771" w:rsidRDefault="00000000">
            <w:pPr>
              <w:numPr>
                <w:ilvl w:val="1"/>
                <w:numId w:val="19"/>
              </w:numPr>
              <w:spacing w:after="240"/>
              <w:rPr>
                <w:rFonts w:ascii="Verdana" w:eastAsia="Verdana" w:hAnsi="Verdana" w:cs="Verdana"/>
                <w:sz w:val="24"/>
                <w:szCs w:val="24"/>
              </w:rPr>
            </w:pPr>
            <w:r>
              <w:rPr>
                <w:rFonts w:ascii="Verdana" w:eastAsia="Verdana" w:hAnsi="Verdana" w:cs="Verdana"/>
                <w:sz w:val="24"/>
                <w:szCs w:val="24"/>
              </w:rPr>
              <w:t xml:space="preserve">1 question de </w:t>
            </w:r>
            <w:proofErr w:type="spellStart"/>
            <w:r>
              <w:rPr>
                <w:rFonts w:ascii="Verdana" w:eastAsia="Verdana" w:hAnsi="Verdana" w:cs="Verdana"/>
                <w:sz w:val="24"/>
                <w:szCs w:val="24"/>
              </w:rPr>
              <w:t>vérification</w:t>
            </w:r>
            <w:proofErr w:type="spellEnd"/>
          </w:p>
          <w:p w14:paraId="2AE82E6A"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lastRenderedPageBreak/>
              <w:t>Exemple de critères de succès adaptés</w:t>
            </w:r>
          </w:p>
          <w:p w14:paraId="28497306" w14:textId="77777777" w:rsidR="00CE0771" w:rsidRDefault="00000000">
            <w:pPr>
              <w:numPr>
                <w:ilvl w:val="0"/>
                <w:numId w:val="6"/>
              </w:numPr>
              <w:spacing w:before="240"/>
              <w:rPr>
                <w:rFonts w:ascii="Verdana" w:eastAsia="Verdana" w:hAnsi="Verdana" w:cs="Verdana"/>
                <w:sz w:val="24"/>
                <w:szCs w:val="24"/>
              </w:rPr>
            </w:pPr>
            <w:proofErr w:type="spellStart"/>
            <w:r>
              <w:rPr>
                <w:rFonts w:ascii="Verdana" w:eastAsia="Verdana" w:hAnsi="Verdana" w:cs="Verdana"/>
                <w:sz w:val="24"/>
                <w:szCs w:val="24"/>
              </w:rPr>
              <w:t>J’explique</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en</w:t>
            </w:r>
            <w:proofErr w:type="spellEnd"/>
            <w:r>
              <w:rPr>
                <w:rFonts w:ascii="Verdana" w:eastAsia="Verdana" w:hAnsi="Verdana" w:cs="Verdana"/>
                <w:sz w:val="24"/>
                <w:szCs w:val="24"/>
              </w:rPr>
              <w:t xml:space="preserve"> français</w:t>
            </w:r>
          </w:p>
          <w:p w14:paraId="24CE70D8" w14:textId="77777777" w:rsidR="00CE0771" w:rsidRPr="00FB7379" w:rsidRDefault="00000000">
            <w:pPr>
              <w:numPr>
                <w:ilvl w:val="0"/>
                <w:numId w:val="6"/>
              </w:numPr>
              <w:rPr>
                <w:rFonts w:ascii="Verdana" w:eastAsia="Verdana" w:hAnsi="Verdana" w:cs="Verdana"/>
                <w:sz w:val="24"/>
                <w:szCs w:val="24"/>
                <w:lang w:val="fr-FR"/>
              </w:rPr>
            </w:pPr>
            <w:r w:rsidRPr="00FB7379">
              <w:rPr>
                <w:rFonts w:ascii="Verdana" w:eastAsia="Verdana" w:hAnsi="Verdana" w:cs="Verdana"/>
                <w:sz w:val="24"/>
                <w:szCs w:val="24"/>
                <w:lang w:val="fr-FR"/>
              </w:rPr>
              <w:t>J’utilise «il faut + infinitif» OU l’impératif</w:t>
            </w:r>
          </w:p>
          <w:p w14:paraId="1ECBC2C5" w14:textId="77777777" w:rsidR="00CE0771" w:rsidRPr="00FB7379" w:rsidRDefault="00000000">
            <w:pPr>
              <w:numPr>
                <w:ilvl w:val="0"/>
                <w:numId w:val="6"/>
              </w:numPr>
              <w:spacing w:after="240"/>
              <w:rPr>
                <w:rFonts w:ascii="Verdana" w:eastAsia="Verdana" w:hAnsi="Verdana" w:cs="Verdana"/>
                <w:sz w:val="24"/>
                <w:szCs w:val="24"/>
                <w:lang w:val="fr-FR"/>
              </w:rPr>
            </w:pPr>
            <w:r w:rsidRPr="00FB7379">
              <w:rPr>
                <w:rFonts w:ascii="Verdana" w:eastAsia="Verdana" w:hAnsi="Verdana" w:cs="Verdana"/>
                <w:sz w:val="24"/>
                <w:szCs w:val="24"/>
                <w:lang w:val="fr-FR"/>
              </w:rPr>
              <w:t>Je vérifie si mon partenaire comprend (question de vérification)</w:t>
            </w:r>
          </w:p>
          <w:p w14:paraId="09FBD12B"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b/>
                <w:bCs/>
                <w:sz w:val="24"/>
                <w:szCs w:val="24"/>
                <w:lang w:val="fr-FR"/>
              </w:rPr>
              <w:t>Soutien linguistique spécifique</w:t>
            </w:r>
            <w:r w:rsidRPr="00FB7379">
              <w:rPr>
                <w:rFonts w:ascii="Verdana" w:eastAsia="Verdana" w:hAnsi="Verdana" w:cs="Verdana"/>
                <w:sz w:val="24"/>
                <w:szCs w:val="24"/>
                <w:lang w:val="fr-FR"/>
              </w:rPr>
              <w:t>:</w:t>
            </w:r>
          </w:p>
          <w:p w14:paraId="1C940AAE" w14:textId="77777777" w:rsidR="00CE0771" w:rsidRPr="00FB7379" w:rsidRDefault="00000000">
            <w:p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t>Banque de phrases (affichage / carte individuelle)</w:t>
            </w:r>
          </w:p>
          <w:p w14:paraId="766A878E" w14:textId="77777777" w:rsidR="00CE0771" w:rsidRDefault="00000000">
            <w:pPr>
              <w:numPr>
                <w:ilvl w:val="0"/>
                <w:numId w:val="24"/>
              </w:numPr>
              <w:spacing w:before="240"/>
              <w:rPr>
                <w:rFonts w:ascii="Verdana" w:eastAsia="Verdana" w:hAnsi="Verdana" w:cs="Verdana"/>
                <w:sz w:val="24"/>
                <w:szCs w:val="24"/>
              </w:rPr>
            </w:pPr>
            <w:r>
              <w:rPr>
                <w:rFonts w:ascii="Verdana" w:eastAsia="Verdana" w:hAnsi="Verdana" w:cs="Verdana"/>
                <w:sz w:val="24"/>
                <w:szCs w:val="24"/>
              </w:rPr>
              <w:t xml:space="preserve">Pour </w:t>
            </w:r>
            <w:proofErr w:type="spellStart"/>
            <w:r>
              <w:rPr>
                <w:rFonts w:ascii="Verdana" w:eastAsia="Verdana" w:hAnsi="Verdana" w:cs="Verdana"/>
                <w:sz w:val="24"/>
                <w:szCs w:val="24"/>
              </w:rPr>
              <w:t>expliquer</w:t>
            </w:r>
            <w:proofErr w:type="spellEnd"/>
            <w:r>
              <w:rPr>
                <w:rFonts w:ascii="Verdana" w:eastAsia="Verdana" w:hAnsi="Verdana" w:cs="Verdana"/>
                <w:sz w:val="24"/>
                <w:szCs w:val="24"/>
              </w:rPr>
              <w:t>:</w:t>
            </w:r>
          </w:p>
          <w:p w14:paraId="6FDF4453" w14:textId="77777777" w:rsidR="00CE0771" w:rsidRDefault="00000000">
            <w:pPr>
              <w:numPr>
                <w:ilvl w:val="1"/>
                <w:numId w:val="24"/>
              </w:numPr>
              <w:rPr>
                <w:rFonts w:ascii="Verdana" w:eastAsia="Verdana" w:hAnsi="Verdana" w:cs="Verdana"/>
                <w:sz w:val="24"/>
                <w:szCs w:val="24"/>
              </w:rPr>
            </w:pPr>
            <w:proofErr w:type="spellStart"/>
            <w:r>
              <w:rPr>
                <w:rFonts w:ascii="Verdana" w:eastAsia="Verdana" w:hAnsi="Verdana" w:cs="Verdana"/>
                <w:sz w:val="24"/>
                <w:szCs w:val="24"/>
              </w:rPr>
              <w:t>D’abord</w:t>
            </w:r>
            <w:proofErr w:type="spellEnd"/>
            <w:r>
              <w:rPr>
                <w:rFonts w:ascii="Verdana" w:eastAsia="Verdana" w:hAnsi="Verdana" w:cs="Verdana"/>
                <w:sz w:val="24"/>
                <w:szCs w:val="24"/>
              </w:rPr>
              <w:t>…</w:t>
            </w:r>
          </w:p>
          <w:p w14:paraId="634D1A2A" w14:textId="77777777" w:rsidR="00CE0771" w:rsidRDefault="00000000">
            <w:pPr>
              <w:numPr>
                <w:ilvl w:val="1"/>
                <w:numId w:val="24"/>
              </w:numPr>
              <w:rPr>
                <w:rFonts w:ascii="Verdana" w:eastAsia="Verdana" w:hAnsi="Verdana" w:cs="Verdana"/>
                <w:sz w:val="24"/>
                <w:szCs w:val="24"/>
              </w:rPr>
            </w:pPr>
            <w:r>
              <w:rPr>
                <w:rFonts w:ascii="Verdana" w:eastAsia="Verdana" w:hAnsi="Verdana" w:cs="Verdana"/>
                <w:sz w:val="24"/>
                <w:szCs w:val="24"/>
              </w:rPr>
              <w:t>Ensuite…</w:t>
            </w:r>
          </w:p>
          <w:p w14:paraId="1FF19A65" w14:textId="77777777" w:rsidR="00CE0771" w:rsidRDefault="00000000">
            <w:pPr>
              <w:numPr>
                <w:ilvl w:val="1"/>
                <w:numId w:val="24"/>
              </w:numPr>
              <w:rPr>
                <w:rFonts w:ascii="Verdana" w:eastAsia="Verdana" w:hAnsi="Verdana" w:cs="Verdana"/>
                <w:sz w:val="24"/>
                <w:szCs w:val="24"/>
              </w:rPr>
            </w:pPr>
            <w:r>
              <w:rPr>
                <w:rFonts w:ascii="Verdana" w:eastAsia="Verdana" w:hAnsi="Verdana" w:cs="Verdana"/>
                <w:sz w:val="24"/>
                <w:szCs w:val="24"/>
              </w:rPr>
              <w:t>Il faut….</w:t>
            </w:r>
          </w:p>
          <w:p w14:paraId="12BCE611" w14:textId="77777777" w:rsidR="00CE0771" w:rsidRDefault="00000000">
            <w:pPr>
              <w:numPr>
                <w:ilvl w:val="1"/>
                <w:numId w:val="24"/>
              </w:numPr>
              <w:rPr>
                <w:rFonts w:ascii="Verdana" w:eastAsia="Verdana" w:hAnsi="Verdana" w:cs="Verdana"/>
                <w:sz w:val="24"/>
                <w:szCs w:val="24"/>
              </w:rPr>
            </w:pPr>
            <w:r>
              <w:rPr>
                <w:rFonts w:ascii="Verdana" w:eastAsia="Verdana" w:hAnsi="Verdana" w:cs="Verdana"/>
                <w:sz w:val="24"/>
                <w:szCs w:val="24"/>
              </w:rPr>
              <w:t>Attention …</w:t>
            </w:r>
          </w:p>
          <w:p w14:paraId="73D2D7B0" w14:textId="77777777" w:rsidR="00CE0771" w:rsidRDefault="00000000">
            <w:pPr>
              <w:numPr>
                <w:ilvl w:val="0"/>
                <w:numId w:val="24"/>
              </w:numPr>
              <w:rPr>
                <w:rFonts w:ascii="Verdana" w:eastAsia="Verdana" w:hAnsi="Verdana" w:cs="Verdana"/>
                <w:sz w:val="24"/>
                <w:szCs w:val="24"/>
              </w:rPr>
            </w:pPr>
            <w:r>
              <w:rPr>
                <w:rFonts w:ascii="Verdana" w:eastAsia="Verdana" w:hAnsi="Verdana" w:cs="Verdana"/>
                <w:sz w:val="24"/>
                <w:szCs w:val="24"/>
              </w:rPr>
              <w:t xml:space="preserve">Pour </w:t>
            </w:r>
            <w:proofErr w:type="spellStart"/>
            <w:r>
              <w:rPr>
                <w:rFonts w:ascii="Verdana" w:eastAsia="Verdana" w:hAnsi="Verdana" w:cs="Verdana"/>
                <w:sz w:val="24"/>
                <w:szCs w:val="24"/>
              </w:rPr>
              <w:t>interagir</w:t>
            </w:r>
            <w:proofErr w:type="spellEnd"/>
            <w:r>
              <w:rPr>
                <w:rFonts w:ascii="Verdana" w:eastAsia="Verdana" w:hAnsi="Verdana" w:cs="Verdana"/>
                <w:sz w:val="24"/>
                <w:szCs w:val="24"/>
              </w:rPr>
              <w:t xml:space="preserve">: </w:t>
            </w:r>
          </w:p>
          <w:p w14:paraId="7AA98002" w14:textId="77777777" w:rsidR="00CE0771" w:rsidRDefault="00000000">
            <w:pPr>
              <w:numPr>
                <w:ilvl w:val="1"/>
                <w:numId w:val="24"/>
              </w:numPr>
              <w:rPr>
                <w:rFonts w:ascii="Verdana" w:eastAsia="Verdana" w:hAnsi="Verdana" w:cs="Verdana"/>
                <w:sz w:val="24"/>
                <w:szCs w:val="24"/>
              </w:rPr>
            </w:pPr>
            <w:proofErr w:type="spellStart"/>
            <w:r>
              <w:rPr>
                <w:rFonts w:ascii="Verdana" w:eastAsia="Verdana" w:hAnsi="Verdana" w:cs="Verdana"/>
                <w:sz w:val="24"/>
                <w:szCs w:val="24"/>
              </w:rPr>
              <w:t>Répète</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s’il</w:t>
            </w:r>
            <w:proofErr w:type="spellEnd"/>
            <w:r>
              <w:rPr>
                <w:rFonts w:ascii="Verdana" w:eastAsia="Verdana" w:hAnsi="Verdana" w:cs="Verdana"/>
                <w:sz w:val="24"/>
                <w:szCs w:val="24"/>
              </w:rPr>
              <w:t xml:space="preserve"> vous plait.</w:t>
            </w:r>
          </w:p>
          <w:p w14:paraId="53A0BD58" w14:textId="77777777" w:rsidR="00CE0771" w:rsidRDefault="00000000">
            <w:pPr>
              <w:numPr>
                <w:ilvl w:val="1"/>
                <w:numId w:val="24"/>
              </w:numPr>
              <w:rPr>
                <w:rFonts w:ascii="Verdana" w:eastAsia="Verdana" w:hAnsi="Verdana" w:cs="Verdana"/>
                <w:sz w:val="24"/>
                <w:szCs w:val="24"/>
              </w:rPr>
            </w:pPr>
            <w:r>
              <w:rPr>
                <w:rFonts w:ascii="Verdana" w:eastAsia="Verdana" w:hAnsi="Verdana" w:cs="Verdana"/>
                <w:sz w:val="24"/>
                <w:szCs w:val="24"/>
              </w:rPr>
              <w:t xml:space="preserve">Je ne </w:t>
            </w:r>
            <w:proofErr w:type="spellStart"/>
            <w:r>
              <w:rPr>
                <w:rFonts w:ascii="Verdana" w:eastAsia="Verdana" w:hAnsi="Verdana" w:cs="Verdana"/>
                <w:sz w:val="24"/>
                <w:szCs w:val="24"/>
              </w:rPr>
              <w:t>comprends</w:t>
            </w:r>
            <w:proofErr w:type="spellEnd"/>
            <w:r>
              <w:rPr>
                <w:rFonts w:ascii="Verdana" w:eastAsia="Verdana" w:hAnsi="Verdana" w:cs="Verdana"/>
                <w:sz w:val="24"/>
                <w:szCs w:val="24"/>
              </w:rPr>
              <w:t xml:space="preserve"> pas.</w:t>
            </w:r>
          </w:p>
          <w:p w14:paraId="588CB31B" w14:textId="77777777" w:rsidR="00CE0771" w:rsidRDefault="00000000">
            <w:pPr>
              <w:numPr>
                <w:ilvl w:val="1"/>
                <w:numId w:val="24"/>
              </w:numPr>
              <w:rPr>
                <w:rFonts w:ascii="Verdana" w:eastAsia="Verdana" w:hAnsi="Verdana" w:cs="Verdana"/>
                <w:sz w:val="24"/>
                <w:szCs w:val="24"/>
              </w:rPr>
            </w:pPr>
            <w:r>
              <w:rPr>
                <w:rFonts w:ascii="Verdana" w:eastAsia="Verdana" w:hAnsi="Verdana" w:cs="Verdana"/>
                <w:sz w:val="24"/>
                <w:szCs w:val="24"/>
              </w:rPr>
              <w:t xml:space="preserve">Comme </w:t>
            </w:r>
            <w:proofErr w:type="spellStart"/>
            <w:r>
              <w:rPr>
                <w:rFonts w:ascii="Verdana" w:eastAsia="Verdana" w:hAnsi="Verdana" w:cs="Verdana"/>
                <w:sz w:val="24"/>
                <w:szCs w:val="24"/>
              </w:rPr>
              <w:t>ça</w:t>
            </w:r>
            <w:proofErr w:type="spellEnd"/>
            <w:r>
              <w:rPr>
                <w:rFonts w:ascii="Verdana" w:eastAsia="Verdana" w:hAnsi="Verdana" w:cs="Verdana"/>
                <w:sz w:val="24"/>
                <w:szCs w:val="24"/>
              </w:rPr>
              <w:t xml:space="preserve"> ? </w:t>
            </w:r>
          </w:p>
          <w:p w14:paraId="28C0005B" w14:textId="77777777" w:rsidR="00CE0771" w:rsidRDefault="00000000">
            <w:pPr>
              <w:numPr>
                <w:ilvl w:val="1"/>
                <w:numId w:val="24"/>
              </w:numPr>
              <w:spacing w:after="240"/>
              <w:rPr>
                <w:rFonts w:ascii="Verdana" w:eastAsia="Verdana" w:hAnsi="Verdana" w:cs="Verdana"/>
                <w:sz w:val="24"/>
                <w:szCs w:val="24"/>
              </w:rPr>
            </w:pPr>
            <w:r>
              <w:rPr>
                <w:rFonts w:ascii="Verdana" w:eastAsia="Verdana" w:hAnsi="Verdana" w:cs="Verdana"/>
                <w:sz w:val="24"/>
                <w:szCs w:val="24"/>
              </w:rPr>
              <w:t>Est-</w:t>
            </w:r>
            <w:proofErr w:type="spellStart"/>
            <w:r>
              <w:rPr>
                <w:rFonts w:ascii="Verdana" w:eastAsia="Verdana" w:hAnsi="Verdana" w:cs="Verdana"/>
                <w:sz w:val="24"/>
                <w:szCs w:val="24"/>
              </w:rPr>
              <w:t>ce</w:t>
            </w:r>
            <w:proofErr w:type="spellEnd"/>
            <w:r>
              <w:rPr>
                <w:rFonts w:ascii="Verdana" w:eastAsia="Verdana" w:hAnsi="Verdana" w:cs="Verdana"/>
                <w:sz w:val="24"/>
                <w:szCs w:val="24"/>
              </w:rPr>
              <w:t xml:space="preserve"> correct ? </w:t>
            </w:r>
          </w:p>
          <w:p w14:paraId="68DA6BF6" w14:textId="77777777" w:rsidR="00CE0771" w:rsidRPr="00FB7379" w:rsidRDefault="00000000">
            <w:pPr>
              <w:spacing w:before="240" w:after="240"/>
              <w:rPr>
                <w:rFonts w:ascii="Verdana" w:eastAsia="Verdana" w:hAnsi="Verdana" w:cs="Verdana"/>
                <w:b/>
                <w:bCs/>
                <w:sz w:val="24"/>
                <w:szCs w:val="24"/>
                <w:lang w:val="fr-FR"/>
              </w:rPr>
            </w:pPr>
            <w:r w:rsidRPr="00FB7379">
              <w:rPr>
                <w:rFonts w:ascii="Verdana" w:eastAsia="Verdana" w:hAnsi="Verdana" w:cs="Verdana"/>
                <w:b/>
                <w:bCs/>
                <w:sz w:val="24"/>
                <w:szCs w:val="24"/>
                <w:lang w:val="fr-FR"/>
              </w:rPr>
              <w:t>Appui ciblé (pour des élèves ayant des difficultés d’apprentissage)</w:t>
            </w:r>
          </w:p>
          <w:p w14:paraId="1E6CB275" w14:textId="77777777" w:rsidR="00CE0771" w:rsidRDefault="00000000">
            <w:pPr>
              <w:spacing w:before="240" w:after="240"/>
              <w:rPr>
                <w:rFonts w:ascii="Verdana" w:eastAsia="Verdana" w:hAnsi="Verdana" w:cs="Verdana"/>
                <w:sz w:val="24"/>
                <w:szCs w:val="24"/>
              </w:rPr>
            </w:pPr>
            <w:r>
              <w:rPr>
                <w:rFonts w:ascii="Verdana" w:eastAsia="Verdana" w:hAnsi="Verdana" w:cs="Verdana"/>
                <w:sz w:val="24"/>
                <w:szCs w:val="24"/>
              </w:rPr>
              <w:t xml:space="preserve">Cartes de </w:t>
            </w:r>
            <w:proofErr w:type="spellStart"/>
            <w:r>
              <w:rPr>
                <w:rFonts w:ascii="Verdana" w:eastAsia="Verdana" w:hAnsi="Verdana" w:cs="Verdana"/>
                <w:sz w:val="24"/>
                <w:szCs w:val="24"/>
              </w:rPr>
              <w:t>compétences</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simplifiées</w:t>
            </w:r>
            <w:proofErr w:type="spellEnd"/>
          </w:p>
          <w:p w14:paraId="4B06F02B" w14:textId="77777777" w:rsidR="00CE0771" w:rsidRDefault="00000000">
            <w:pPr>
              <w:numPr>
                <w:ilvl w:val="0"/>
                <w:numId w:val="1"/>
              </w:numPr>
              <w:spacing w:before="240"/>
              <w:rPr>
                <w:rFonts w:ascii="Verdana" w:eastAsia="Verdana" w:hAnsi="Verdana" w:cs="Verdana"/>
                <w:sz w:val="24"/>
                <w:szCs w:val="24"/>
              </w:rPr>
            </w:pPr>
            <w:proofErr w:type="spellStart"/>
            <w:r>
              <w:rPr>
                <w:rFonts w:ascii="Verdana" w:eastAsia="Verdana" w:hAnsi="Verdana" w:cs="Verdana"/>
                <w:sz w:val="24"/>
                <w:szCs w:val="24"/>
              </w:rPr>
              <w:t>Moins</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d’étapes</w:t>
            </w:r>
            <w:proofErr w:type="spellEnd"/>
          </w:p>
          <w:p w14:paraId="64388E44" w14:textId="77777777" w:rsidR="00CE0771" w:rsidRDefault="00000000">
            <w:pPr>
              <w:numPr>
                <w:ilvl w:val="0"/>
                <w:numId w:val="1"/>
              </w:numPr>
              <w:spacing w:after="240"/>
              <w:rPr>
                <w:rFonts w:ascii="Verdana" w:eastAsia="Verdana" w:hAnsi="Verdana" w:cs="Verdana"/>
                <w:sz w:val="24"/>
                <w:szCs w:val="24"/>
              </w:rPr>
            </w:pPr>
            <w:proofErr w:type="spellStart"/>
            <w:r>
              <w:rPr>
                <w:rFonts w:ascii="Verdana" w:eastAsia="Verdana" w:hAnsi="Verdana" w:cs="Verdana"/>
                <w:sz w:val="24"/>
                <w:szCs w:val="24"/>
              </w:rPr>
              <w:t>Vocabulaire</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controle</w:t>
            </w:r>
            <w:proofErr w:type="spellEnd"/>
          </w:p>
          <w:p w14:paraId="68B6AF13" w14:textId="77777777" w:rsidR="00CE0771" w:rsidRDefault="00000000">
            <w:pPr>
              <w:spacing w:before="240" w:after="240"/>
              <w:rPr>
                <w:rFonts w:ascii="Verdana" w:eastAsia="Verdana" w:hAnsi="Verdana" w:cs="Verdana"/>
                <w:sz w:val="24"/>
                <w:szCs w:val="24"/>
              </w:rPr>
            </w:pPr>
            <w:r>
              <w:rPr>
                <w:rFonts w:ascii="Verdana" w:eastAsia="Verdana" w:hAnsi="Verdana" w:cs="Verdana"/>
                <w:sz w:val="24"/>
                <w:szCs w:val="24"/>
              </w:rPr>
              <w:t xml:space="preserve">Droit de: </w:t>
            </w:r>
          </w:p>
          <w:p w14:paraId="43676D14" w14:textId="77777777" w:rsidR="00CE0771" w:rsidRPr="00FB7379" w:rsidRDefault="00000000">
            <w:pPr>
              <w:numPr>
                <w:ilvl w:val="0"/>
                <w:numId w:val="17"/>
              </w:numPr>
              <w:spacing w:before="240" w:after="240"/>
              <w:rPr>
                <w:rFonts w:ascii="Verdana" w:eastAsia="Verdana" w:hAnsi="Verdana" w:cs="Verdana"/>
                <w:sz w:val="24"/>
                <w:szCs w:val="24"/>
                <w:lang w:val="fr-FR"/>
              </w:rPr>
            </w:pPr>
            <w:r w:rsidRPr="00FB7379">
              <w:rPr>
                <w:rFonts w:ascii="Verdana" w:eastAsia="Verdana" w:hAnsi="Verdana" w:cs="Verdana"/>
                <w:sz w:val="24"/>
                <w:szCs w:val="24"/>
                <w:lang w:val="fr-FR"/>
              </w:rPr>
              <w:t>Lire ses phrases, Pointer des images</w:t>
            </w:r>
          </w:p>
          <w:p w14:paraId="71D077CC" w14:textId="77777777" w:rsidR="00CE0771" w:rsidRPr="00FB7379" w:rsidRDefault="00000000">
            <w:pPr>
              <w:spacing w:before="240" w:after="240"/>
              <w:rPr>
                <w:rFonts w:ascii="Verdana" w:eastAsia="Verdana" w:hAnsi="Verdana" w:cs="Verdana"/>
                <w:b/>
                <w:bCs/>
                <w:sz w:val="24"/>
                <w:szCs w:val="24"/>
                <w:lang w:val="fr-FR"/>
              </w:rPr>
            </w:pPr>
            <w:r w:rsidRPr="00FB7379">
              <w:rPr>
                <w:rFonts w:ascii="Verdana" w:eastAsia="Verdana" w:hAnsi="Verdana" w:cs="Verdana"/>
                <w:sz w:val="24"/>
                <w:szCs w:val="24"/>
                <w:lang w:val="fr-FR"/>
              </w:rPr>
              <w:t>Préparation avec un partenaire ou l’enseignant</w:t>
            </w:r>
          </w:p>
          <w:p w14:paraId="6590BDA6" w14:textId="77777777" w:rsidR="00CE0771" w:rsidRDefault="00000000">
            <w:pPr>
              <w:spacing w:before="240" w:after="240"/>
              <w:rPr>
                <w:rFonts w:ascii="Verdana" w:eastAsia="Verdana" w:hAnsi="Verdana" w:cs="Verdana"/>
                <w:sz w:val="24"/>
                <w:szCs w:val="24"/>
              </w:rPr>
            </w:pPr>
            <w:proofErr w:type="spellStart"/>
            <w:r>
              <w:rPr>
                <w:rFonts w:ascii="Verdana" w:eastAsia="Verdana" w:hAnsi="Verdana" w:cs="Verdana"/>
                <w:b/>
                <w:bCs/>
                <w:sz w:val="24"/>
                <w:szCs w:val="24"/>
              </w:rPr>
              <w:t>Outils</w:t>
            </w:r>
            <w:proofErr w:type="spellEnd"/>
            <w:r>
              <w:rPr>
                <w:rFonts w:ascii="Verdana" w:eastAsia="Verdana" w:hAnsi="Verdana" w:cs="Verdana"/>
                <w:b/>
                <w:bCs/>
                <w:sz w:val="24"/>
                <w:szCs w:val="24"/>
              </w:rPr>
              <w:t xml:space="preserve"> </w:t>
            </w:r>
            <w:proofErr w:type="spellStart"/>
            <w:r>
              <w:rPr>
                <w:rFonts w:ascii="Verdana" w:eastAsia="Verdana" w:hAnsi="Verdana" w:cs="Verdana"/>
                <w:b/>
                <w:bCs/>
                <w:sz w:val="24"/>
                <w:szCs w:val="24"/>
              </w:rPr>
              <w:t>concrets</w:t>
            </w:r>
            <w:proofErr w:type="spellEnd"/>
            <w:r>
              <w:rPr>
                <w:rFonts w:ascii="Verdana" w:eastAsia="Verdana" w:hAnsi="Verdana" w:cs="Verdana"/>
                <w:sz w:val="24"/>
                <w:szCs w:val="24"/>
              </w:rPr>
              <w:t xml:space="preserve">: </w:t>
            </w:r>
          </w:p>
          <w:p w14:paraId="7CC882E9" w14:textId="77777777" w:rsidR="00CE0771" w:rsidRDefault="00000000">
            <w:pPr>
              <w:numPr>
                <w:ilvl w:val="0"/>
                <w:numId w:val="14"/>
              </w:numPr>
              <w:spacing w:before="240"/>
              <w:rPr>
                <w:rFonts w:ascii="Verdana" w:eastAsia="Verdana" w:hAnsi="Verdana" w:cs="Verdana"/>
                <w:sz w:val="24"/>
                <w:szCs w:val="24"/>
              </w:rPr>
            </w:pPr>
            <w:proofErr w:type="spellStart"/>
            <w:r>
              <w:rPr>
                <w:rFonts w:ascii="Verdana" w:eastAsia="Verdana" w:hAnsi="Verdana" w:cs="Verdana"/>
                <w:sz w:val="24"/>
                <w:szCs w:val="24"/>
              </w:rPr>
              <w:t>Organisateur</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graphique</w:t>
            </w:r>
            <w:proofErr w:type="spellEnd"/>
            <w:r>
              <w:rPr>
                <w:rFonts w:ascii="Verdana" w:eastAsia="Verdana" w:hAnsi="Verdana" w:cs="Verdana"/>
                <w:sz w:val="24"/>
                <w:szCs w:val="24"/>
              </w:rPr>
              <w:t xml:space="preserve">: </w:t>
            </w:r>
          </w:p>
          <w:p w14:paraId="33531D48" w14:textId="77777777" w:rsidR="00CE0771" w:rsidRDefault="00000000">
            <w:pPr>
              <w:numPr>
                <w:ilvl w:val="1"/>
                <w:numId w:val="14"/>
              </w:numPr>
              <w:rPr>
                <w:rFonts w:ascii="Verdana" w:eastAsia="Verdana" w:hAnsi="Verdana" w:cs="Verdana"/>
                <w:sz w:val="24"/>
                <w:szCs w:val="24"/>
              </w:rPr>
            </w:pPr>
            <w:r>
              <w:rPr>
                <w:rFonts w:ascii="Verdana" w:eastAsia="Verdana" w:hAnsi="Verdana" w:cs="Verdana"/>
                <w:sz w:val="24"/>
                <w:szCs w:val="24"/>
              </w:rPr>
              <w:t xml:space="preserve">Étape 1 / </w:t>
            </w:r>
            <w:proofErr w:type="spellStart"/>
            <w:r>
              <w:rPr>
                <w:rFonts w:ascii="Verdana" w:eastAsia="Verdana" w:hAnsi="Verdana" w:cs="Verdana"/>
                <w:sz w:val="24"/>
                <w:szCs w:val="24"/>
              </w:rPr>
              <w:t>Etape</w:t>
            </w:r>
            <w:proofErr w:type="spellEnd"/>
            <w:r>
              <w:rPr>
                <w:rFonts w:ascii="Verdana" w:eastAsia="Verdana" w:hAnsi="Verdana" w:cs="Verdana"/>
                <w:sz w:val="24"/>
                <w:szCs w:val="24"/>
              </w:rPr>
              <w:t xml:space="preserve"> 2 / </w:t>
            </w:r>
            <w:proofErr w:type="spellStart"/>
            <w:r>
              <w:rPr>
                <w:rFonts w:ascii="Verdana" w:eastAsia="Verdana" w:hAnsi="Verdana" w:cs="Verdana"/>
                <w:sz w:val="24"/>
                <w:szCs w:val="24"/>
              </w:rPr>
              <w:t>Etape</w:t>
            </w:r>
            <w:proofErr w:type="spellEnd"/>
            <w:r>
              <w:rPr>
                <w:rFonts w:ascii="Verdana" w:eastAsia="Verdana" w:hAnsi="Verdana" w:cs="Verdana"/>
                <w:sz w:val="24"/>
                <w:szCs w:val="24"/>
              </w:rPr>
              <w:t xml:space="preserve"> 3, etc..</w:t>
            </w:r>
          </w:p>
          <w:p w14:paraId="169717B8" w14:textId="77777777" w:rsidR="00CE0771" w:rsidRDefault="00000000">
            <w:pPr>
              <w:numPr>
                <w:ilvl w:val="0"/>
                <w:numId w:val="14"/>
              </w:numPr>
              <w:spacing w:after="240"/>
              <w:rPr>
                <w:rFonts w:ascii="Verdana" w:eastAsia="Verdana" w:hAnsi="Verdana" w:cs="Verdana"/>
                <w:sz w:val="24"/>
                <w:szCs w:val="24"/>
              </w:rPr>
            </w:pPr>
            <w:r w:rsidRPr="00FB7379">
              <w:rPr>
                <w:rFonts w:ascii="Verdana" w:eastAsia="Verdana" w:hAnsi="Verdana" w:cs="Verdana"/>
                <w:sz w:val="24"/>
                <w:szCs w:val="24"/>
                <w:lang w:val="fr-FR"/>
              </w:rPr>
              <w:t xml:space="preserve">Phrases à trous: Il faut _________. </w:t>
            </w:r>
            <w:proofErr w:type="spellStart"/>
            <w:r>
              <w:rPr>
                <w:rFonts w:ascii="Verdana" w:eastAsia="Verdana" w:hAnsi="Verdana" w:cs="Verdana"/>
                <w:sz w:val="24"/>
                <w:szCs w:val="24"/>
              </w:rPr>
              <w:t>D’abord</w:t>
            </w:r>
            <w:proofErr w:type="spellEnd"/>
            <w:r>
              <w:rPr>
                <w:rFonts w:ascii="Verdana" w:eastAsia="Verdana" w:hAnsi="Verdana" w:cs="Verdana"/>
                <w:sz w:val="24"/>
                <w:szCs w:val="24"/>
              </w:rPr>
              <w:t>, ________.</w:t>
            </w:r>
          </w:p>
        </w:tc>
      </w:tr>
    </w:tbl>
    <w:p w14:paraId="65E2AB23" w14:textId="77777777" w:rsidR="00CE0771" w:rsidRDefault="00000000">
      <w:pPr>
        <w:pStyle w:val="Heading1"/>
        <w:spacing w:before="240" w:after="240"/>
        <w:ind w:right="-986"/>
      </w:pPr>
      <w:bookmarkStart w:id="2" w:name="_2bmnzuofkvr7" w:colFirst="0" w:colLast="0"/>
      <w:bookmarkEnd w:id="2"/>
      <w:proofErr w:type="spellStart"/>
      <w:r>
        <w:lastRenderedPageBreak/>
        <w:t>Déroulement</w:t>
      </w:r>
      <w:proofErr w:type="spellEnd"/>
      <w:r>
        <w:t xml:space="preserve"> de </w:t>
      </w:r>
      <w:proofErr w:type="spellStart"/>
      <w:r>
        <w:t>l’activité</w:t>
      </w:r>
      <w:proofErr w:type="spellEnd"/>
      <w:r>
        <w:t xml:space="preserve"> </w:t>
      </w:r>
      <w:proofErr w:type="spellStart"/>
      <w:r>
        <w:t>d’apprentissage</w:t>
      </w:r>
      <w:proofErr w:type="spellEnd"/>
    </w:p>
    <w:p w14:paraId="43CC5AFF" w14:textId="77777777" w:rsidR="00CE0771" w:rsidRDefault="00000000">
      <w:pPr>
        <w:pStyle w:val="Heading2"/>
      </w:pPr>
      <w:bookmarkStart w:id="3" w:name="_dc3nat3nn8v3" w:colFirst="0" w:colLast="0"/>
      <w:bookmarkEnd w:id="3"/>
      <w:r>
        <w:t xml:space="preserve">1. La mise </w:t>
      </w:r>
      <w:proofErr w:type="spellStart"/>
      <w:r>
        <w:t>en</w:t>
      </w:r>
      <w:proofErr w:type="spellEnd"/>
      <w:r>
        <w:t xml:space="preserve"> route</w:t>
      </w:r>
    </w:p>
    <w:tbl>
      <w:tblPr>
        <w:tblStyle w:val="a2"/>
        <w:tblW w:w="11205" w:type="dxa"/>
        <w:tblInd w:w="-840" w:type="dxa"/>
        <w:tblBorders>
          <w:top w:val="nil"/>
          <w:left w:val="nil"/>
          <w:bottom w:val="nil"/>
          <w:right w:val="nil"/>
          <w:insideH w:val="nil"/>
          <w:insideV w:val="nil"/>
        </w:tblBorders>
        <w:tblLayout w:type="fixed"/>
        <w:tblLook w:val="0600" w:firstRow="0" w:lastRow="0" w:firstColumn="0" w:lastColumn="0" w:noHBand="1" w:noVBand="1"/>
      </w:tblPr>
      <w:tblGrid>
        <w:gridCol w:w="1425"/>
        <w:gridCol w:w="6750"/>
        <w:gridCol w:w="3030"/>
      </w:tblGrid>
      <w:tr w:rsidR="00CE0771" w14:paraId="3E9B7148" w14:textId="77777777">
        <w:trPr>
          <w:trHeight w:val="407"/>
        </w:trPr>
        <w:tc>
          <w:tcPr>
            <w:tcW w:w="8175" w:type="dxa"/>
            <w:gridSpan w:val="2"/>
            <w:tcBorders>
              <w:top w:val="single" w:sz="6" w:space="0" w:color="FFF185"/>
              <w:left w:val="single" w:sz="6" w:space="0" w:color="FFF185"/>
              <w:bottom w:val="single" w:sz="6" w:space="0" w:color="FFF185"/>
              <w:right w:val="single" w:sz="6" w:space="0" w:color="FFF185"/>
            </w:tcBorders>
            <w:shd w:val="clear" w:color="auto" w:fill="FFF185"/>
            <w:tcMar>
              <w:top w:w="100" w:type="dxa"/>
              <w:left w:w="100" w:type="dxa"/>
              <w:bottom w:w="100" w:type="dxa"/>
              <w:right w:w="100" w:type="dxa"/>
            </w:tcMar>
          </w:tcPr>
          <w:p w14:paraId="11CBB717" w14:textId="77777777" w:rsidR="00CE0771" w:rsidRDefault="00CE0771">
            <w:pPr>
              <w:spacing w:before="240" w:after="240"/>
              <w:rPr>
                <w:rFonts w:ascii="Verdana" w:eastAsia="Verdana" w:hAnsi="Verdana" w:cs="Verdana"/>
                <w:b/>
                <w:bCs/>
                <w:sz w:val="24"/>
                <w:szCs w:val="24"/>
              </w:rPr>
            </w:pPr>
          </w:p>
        </w:tc>
        <w:tc>
          <w:tcPr>
            <w:tcW w:w="3030" w:type="dxa"/>
            <w:tcBorders>
              <w:top w:val="single" w:sz="6" w:space="0" w:color="FFF185"/>
              <w:left w:val="nil"/>
              <w:bottom w:val="single" w:sz="6" w:space="0" w:color="FFF185"/>
              <w:right w:val="single" w:sz="6" w:space="0" w:color="FFF185"/>
            </w:tcBorders>
            <w:shd w:val="clear" w:color="auto" w:fill="FFF185"/>
            <w:tcMar>
              <w:top w:w="0" w:type="dxa"/>
              <w:left w:w="100" w:type="dxa"/>
              <w:bottom w:w="0" w:type="dxa"/>
              <w:right w:w="100" w:type="dxa"/>
            </w:tcMar>
          </w:tcPr>
          <w:p w14:paraId="4F3BA7A6"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w:t>
            </w:r>
          </w:p>
        </w:tc>
      </w:tr>
      <w:tr w:rsidR="00CE0771" w14:paraId="23CEEE8E" w14:textId="77777777">
        <w:trPr>
          <w:trHeight w:val="757"/>
        </w:trPr>
        <w:tc>
          <w:tcPr>
            <w:tcW w:w="1425" w:type="dxa"/>
            <w:tcBorders>
              <w:top w:val="nil"/>
              <w:left w:val="single" w:sz="6" w:space="0" w:color="FFF185"/>
              <w:bottom w:val="single" w:sz="6" w:space="0" w:color="FFF185"/>
              <w:right w:val="single" w:sz="6" w:space="0" w:color="FFF185"/>
            </w:tcBorders>
            <w:shd w:val="clear" w:color="auto" w:fill="FFFFFF"/>
            <w:tcMar>
              <w:top w:w="100" w:type="dxa"/>
              <w:left w:w="100" w:type="dxa"/>
              <w:bottom w:w="100" w:type="dxa"/>
              <w:right w:w="100" w:type="dxa"/>
            </w:tcMar>
          </w:tcPr>
          <w:p w14:paraId="6C55B929"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Temps </w:t>
            </w:r>
            <w:proofErr w:type="spellStart"/>
            <w:r>
              <w:rPr>
                <w:rFonts w:ascii="Verdana" w:eastAsia="Verdana" w:hAnsi="Verdana" w:cs="Verdana"/>
                <w:b/>
                <w:bCs/>
                <w:sz w:val="24"/>
                <w:szCs w:val="24"/>
              </w:rPr>
              <w:t>prévu</w:t>
            </w:r>
            <w:proofErr w:type="spellEnd"/>
          </w:p>
        </w:tc>
        <w:tc>
          <w:tcPr>
            <w:tcW w:w="675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2FAD4A37"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Activités</w:t>
            </w:r>
            <w:proofErr w:type="spellEnd"/>
          </w:p>
        </w:tc>
        <w:tc>
          <w:tcPr>
            <w:tcW w:w="303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2604DE3F"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Matériaux</w:t>
            </w:r>
            <w:proofErr w:type="spellEnd"/>
            <w:r>
              <w:rPr>
                <w:rFonts w:ascii="Verdana" w:eastAsia="Verdana" w:hAnsi="Verdana" w:cs="Verdana"/>
                <w:b/>
                <w:bCs/>
                <w:sz w:val="24"/>
                <w:szCs w:val="24"/>
              </w:rPr>
              <w:t xml:space="preserve">, </w:t>
            </w:r>
            <w:proofErr w:type="spellStart"/>
            <w:r>
              <w:rPr>
                <w:rFonts w:ascii="Verdana" w:eastAsia="Verdana" w:hAnsi="Verdana" w:cs="Verdana"/>
                <w:b/>
                <w:bCs/>
                <w:sz w:val="24"/>
                <w:szCs w:val="24"/>
              </w:rPr>
              <w:t>ressources</w:t>
            </w:r>
            <w:proofErr w:type="spellEnd"/>
            <w:r>
              <w:rPr>
                <w:rFonts w:ascii="Verdana" w:eastAsia="Verdana" w:hAnsi="Verdana" w:cs="Verdana"/>
                <w:b/>
                <w:bCs/>
                <w:sz w:val="24"/>
                <w:szCs w:val="24"/>
              </w:rPr>
              <w:t>, technologies</w:t>
            </w:r>
          </w:p>
        </w:tc>
      </w:tr>
      <w:tr w:rsidR="00CE0771" w:rsidRPr="00FB7379" w14:paraId="7E8BED2A" w14:textId="77777777">
        <w:trPr>
          <w:trHeight w:val="4425"/>
        </w:trPr>
        <w:tc>
          <w:tcPr>
            <w:tcW w:w="1425" w:type="dxa"/>
            <w:tcBorders>
              <w:top w:val="nil"/>
              <w:left w:val="single" w:sz="6" w:space="0" w:color="FFF185"/>
              <w:bottom w:val="single" w:sz="6" w:space="0" w:color="FFF2CC"/>
              <w:right w:val="single" w:sz="6" w:space="0" w:color="FFF185"/>
            </w:tcBorders>
            <w:shd w:val="clear" w:color="auto" w:fill="FFFFFF"/>
            <w:tcMar>
              <w:top w:w="100" w:type="dxa"/>
              <w:left w:w="100" w:type="dxa"/>
              <w:bottom w:w="100" w:type="dxa"/>
              <w:right w:w="100" w:type="dxa"/>
            </w:tcMar>
          </w:tcPr>
          <w:p w14:paraId="54A284FE"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20 minutes</w:t>
            </w:r>
          </w:p>
        </w:tc>
        <w:tc>
          <w:tcPr>
            <w:tcW w:w="6750" w:type="dxa"/>
            <w:tcBorders>
              <w:top w:val="nil"/>
              <w:left w:val="nil"/>
              <w:bottom w:val="single" w:sz="6" w:space="0" w:color="FFF2CC"/>
              <w:right w:val="single" w:sz="6" w:space="0" w:color="FFF185"/>
            </w:tcBorders>
            <w:shd w:val="clear" w:color="auto" w:fill="FFFFFF"/>
            <w:tcMar>
              <w:top w:w="0" w:type="dxa"/>
              <w:left w:w="100" w:type="dxa"/>
              <w:bottom w:w="0" w:type="dxa"/>
              <w:right w:w="100" w:type="dxa"/>
            </w:tcMar>
          </w:tcPr>
          <w:p w14:paraId="79D4E215"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 xml:space="preserve">L’enseignant explique qu’il a assisté à une conférence d’enseignants, raconte ses expériences, à qui il a parlé, qu’est-ce qui l’a inspiré le plus. </w:t>
            </w:r>
          </w:p>
          <w:p w14:paraId="76F2295A"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L’enseignant peut montrer des brochures, des photos prises durant la conférence.</w:t>
            </w:r>
          </w:p>
          <w:p w14:paraId="432946EC"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L’enseignant peut insister sur l'importance de l’apprentissage à vie et de l’ouverture à l’expertise de ses pairs.</w:t>
            </w:r>
          </w:p>
          <w:p w14:paraId="2192B4DC" w14:textId="77777777" w:rsidR="00CE0771" w:rsidRDefault="00000000">
            <w:pPr>
              <w:spacing w:before="240" w:after="240"/>
              <w:rPr>
                <w:rFonts w:ascii="Verdana" w:eastAsia="Verdana" w:hAnsi="Verdana" w:cs="Verdana"/>
              </w:rPr>
            </w:pPr>
            <w:r>
              <w:rPr>
                <w:rFonts w:ascii="Verdana" w:eastAsia="Verdana" w:hAnsi="Verdana" w:cs="Verdana"/>
              </w:rPr>
              <w:t xml:space="preserve">En grand </w:t>
            </w:r>
            <w:proofErr w:type="spellStart"/>
            <w:r>
              <w:rPr>
                <w:rFonts w:ascii="Verdana" w:eastAsia="Verdana" w:hAnsi="Verdana" w:cs="Verdana"/>
              </w:rPr>
              <w:t>groupe</w:t>
            </w:r>
            <w:proofErr w:type="spellEnd"/>
            <w:r>
              <w:rPr>
                <w:rFonts w:ascii="Verdana" w:eastAsia="Verdana" w:hAnsi="Verdana" w:cs="Verdana"/>
              </w:rPr>
              <w:t xml:space="preserve">, </w:t>
            </w:r>
            <w:proofErr w:type="spellStart"/>
            <w:r>
              <w:rPr>
                <w:rFonts w:ascii="Verdana" w:eastAsia="Verdana" w:hAnsi="Verdana" w:cs="Verdana"/>
              </w:rPr>
              <w:t>demandez</w:t>
            </w:r>
            <w:proofErr w:type="spellEnd"/>
            <w:r>
              <w:rPr>
                <w:rFonts w:ascii="Verdana" w:eastAsia="Verdana" w:hAnsi="Verdana" w:cs="Verdana"/>
              </w:rPr>
              <w:t xml:space="preserve"> :</w:t>
            </w:r>
          </w:p>
          <w:p w14:paraId="14312FB2" w14:textId="77777777" w:rsidR="00CE0771" w:rsidRPr="00FB7379" w:rsidRDefault="00000000">
            <w:pPr>
              <w:numPr>
                <w:ilvl w:val="0"/>
                <w:numId w:val="3"/>
              </w:numPr>
              <w:spacing w:before="240"/>
              <w:rPr>
                <w:rFonts w:ascii="Verdana" w:eastAsia="Verdana" w:hAnsi="Verdana" w:cs="Verdana"/>
                <w:lang w:val="fr-FR"/>
              </w:rPr>
            </w:pPr>
            <w:r w:rsidRPr="00FB7379">
              <w:rPr>
                <w:rFonts w:ascii="Verdana" w:eastAsia="Verdana" w:hAnsi="Verdana" w:cs="Verdana"/>
                <w:lang w:val="fr-FR"/>
              </w:rPr>
              <w:t>Qu’est‑ce qui rend une explication facile à suivre ?</w:t>
            </w:r>
          </w:p>
          <w:p w14:paraId="3DFF75FD" w14:textId="77777777" w:rsidR="00CE0771" w:rsidRDefault="00000000">
            <w:pPr>
              <w:numPr>
                <w:ilvl w:val="0"/>
                <w:numId w:val="3"/>
              </w:numPr>
              <w:rPr>
                <w:rFonts w:ascii="Verdana" w:eastAsia="Verdana" w:hAnsi="Verdana" w:cs="Verdana"/>
              </w:rPr>
            </w:pPr>
            <w:r w:rsidRPr="00FB7379">
              <w:rPr>
                <w:rFonts w:ascii="Verdana" w:eastAsia="Verdana" w:hAnsi="Verdana" w:cs="Verdana"/>
                <w:lang w:val="fr-FR"/>
              </w:rPr>
              <w:t xml:space="preserve">Quels mots et phrases aident à l’explication (Connecteurs : d’abord, ensuite, maintenant, mais, alors, encore, en plus, et puis, attention…) </w:t>
            </w:r>
            <w:r>
              <w:rPr>
                <w:rFonts w:ascii="Verdana" w:eastAsia="Verdana" w:hAnsi="Verdana" w:cs="Verdana"/>
              </w:rPr>
              <w:t xml:space="preserve">? </w:t>
            </w:r>
          </w:p>
          <w:p w14:paraId="0C5E38D7" w14:textId="77777777" w:rsidR="00CE0771" w:rsidRPr="00FB7379" w:rsidRDefault="00000000">
            <w:pPr>
              <w:numPr>
                <w:ilvl w:val="0"/>
                <w:numId w:val="3"/>
              </w:numPr>
              <w:rPr>
                <w:rFonts w:ascii="Verdana" w:eastAsia="Verdana" w:hAnsi="Verdana" w:cs="Verdana"/>
                <w:lang w:val="fr-FR"/>
              </w:rPr>
            </w:pPr>
            <w:r w:rsidRPr="00FB7379">
              <w:rPr>
                <w:rFonts w:ascii="Verdana" w:eastAsia="Verdana" w:hAnsi="Verdana" w:cs="Verdana"/>
                <w:lang w:val="fr-FR"/>
              </w:rPr>
              <w:t>Quels mots et phrases aident à l’interaction (Interrompre poliment pour faire répéter, s’assurer que l’interlocuteur à bien compris)</w:t>
            </w:r>
          </w:p>
          <w:p w14:paraId="15B73FFD" w14:textId="77777777" w:rsidR="00CE0771" w:rsidRDefault="00000000">
            <w:pPr>
              <w:numPr>
                <w:ilvl w:val="0"/>
                <w:numId w:val="3"/>
              </w:numPr>
              <w:rPr>
                <w:rFonts w:ascii="Verdana" w:eastAsia="Verdana" w:hAnsi="Verdana" w:cs="Verdana"/>
              </w:rPr>
            </w:pPr>
            <w:r w:rsidRPr="00FB7379">
              <w:rPr>
                <w:rFonts w:ascii="Verdana" w:eastAsia="Verdana" w:hAnsi="Verdana" w:cs="Verdana"/>
                <w:lang w:val="fr-FR"/>
              </w:rPr>
              <w:t xml:space="preserve">Quels temps pour les verbes? </w:t>
            </w:r>
            <w:proofErr w:type="spellStart"/>
            <w:r>
              <w:rPr>
                <w:rFonts w:ascii="Verdana" w:eastAsia="Verdana" w:hAnsi="Verdana" w:cs="Verdana"/>
              </w:rPr>
              <w:t>L’impératif</w:t>
            </w:r>
            <w:proofErr w:type="spellEnd"/>
            <w:r>
              <w:rPr>
                <w:rFonts w:ascii="Verdana" w:eastAsia="Verdana" w:hAnsi="Verdana" w:cs="Verdana"/>
              </w:rPr>
              <w:t xml:space="preserve">, il faut + </w:t>
            </w:r>
            <w:proofErr w:type="spellStart"/>
            <w:r>
              <w:rPr>
                <w:rFonts w:ascii="Verdana" w:eastAsia="Verdana" w:hAnsi="Verdana" w:cs="Verdana"/>
              </w:rPr>
              <w:t>infinitif</w:t>
            </w:r>
            <w:proofErr w:type="spellEnd"/>
          </w:p>
          <w:p w14:paraId="321E8302" w14:textId="77777777" w:rsidR="00CE0771" w:rsidRPr="00FB7379" w:rsidRDefault="00000000">
            <w:pPr>
              <w:numPr>
                <w:ilvl w:val="0"/>
                <w:numId w:val="3"/>
              </w:numPr>
              <w:rPr>
                <w:rFonts w:ascii="Verdana" w:eastAsia="Verdana" w:hAnsi="Verdana" w:cs="Verdana"/>
                <w:lang w:val="fr-FR"/>
              </w:rPr>
            </w:pPr>
            <w:r w:rsidRPr="00FB7379">
              <w:rPr>
                <w:rFonts w:ascii="Verdana" w:eastAsia="Verdana" w:hAnsi="Verdana" w:cs="Verdana"/>
                <w:lang w:val="fr-FR"/>
              </w:rPr>
              <w:t xml:space="preserve">Quelles stratégies aident ? (les gestes, les expressions du visage, les visuels, l’utilisation de la bonne grammaire, etc.) </w:t>
            </w:r>
          </w:p>
          <w:p w14:paraId="5794C31C" w14:textId="77777777" w:rsidR="00CE0771" w:rsidRPr="00FB7379" w:rsidRDefault="00000000">
            <w:pPr>
              <w:numPr>
                <w:ilvl w:val="1"/>
                <w:numId w:val="3"/>
              </w:numPr>
              <w:spacing w:after="240"/>
              <w:rPr>
                <w:rFonts w:ascii="Verdana" w:eastAsia="Verdana" w:hAnsi="Verdana" w:cs="Verdana"/>
                <w:lang w:val="fr-FR"/>
              </w:rPr>
            </w:pPr>
            <w:r w:rsidRPr="00FB7379">
              <w:rPr>
                <w:rFonts w:ascii="Verdana" w:eastAsia="Verdana" w:hAnsi="Verdana" w:cs="Verdana"/>
                <w:lang w:val="fr-FR"/>
              </w:rPr>
              <w:lastRenderedPageBreak/>
              <w:t>Attention pour le jeu : “la démonstration” est parfois interdite par la carte !</w:t>
            </w:r>
          </w:p>
          <w:p w14:paraId="010DEBC8"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lang w:val="fr-FR"/>
              </w:rPr>
              <w:t>Notez 4–5 idées au tableau.</w:t>
            </w:r>
            <w:r w:rsidRPr="00FB7379">
              <w:rPr>
                <w:rFonts w:ascii="Verdana" w:eastAsia="Verdana" w:hAnsi="Verdana" w:cs="Verdana"/>
                <w:b/>
                <w:bCs/>
                <w:lang w:val="fr-FR"/>
              </w:rPr>
              <w:t xml:space="preserve"> </w:t>
            </w:r>
          </w:p>
          <w:p w14:paraId="0E1B0CA2"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b/>
                <w:bCs/>
                <w:lang w:val="fr-FR"/>
              </w:rPr>
              <w:t xml:space="preserve">Consignes : </w:t>
            </w:r>
            <w:r w:rsidRPr="00FB7379">
              <w:rPr>
                <w:rFonts w:ascii="Verdana" w:eastAsia="Verdana" w:hAnsi="Verdana" w:cs="Verdana"/>
                <w:lang w:val="fr-FR"/>
              </w:rPr>
              <w:t>vous allez piocher une carte ‘compétence mystère’ et vous serez mis en situation d’expliquer à un camarade clairement comment faire cette compétence. Vous pouvez tirer une nouvelle carte si celle que vous avez pioché ne vous convient pas.</w:t>
            </w:r>
          </w:p>
          <w:p w14:paraId="3EC06670"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 xml:space="preserve">Voici un exemple </w:t>
            </w:r>
          </w:p>
          <w:p w14:paraId="7626B5E2"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L’</w:t>
            </w:r>
            <w:proofErr w:type="spellStart"/>
            <w:r w:rsidRPr="00FB7379">
              <w:rPr>
                <w:rFonts w:ascii="Verdana" w:eastAsia="Verdana" w:hAnsi="Verdana" w:cs="Verdana"/>
                <w:lang w:val="fr-FR"/>
              </w:rPr>
              <w:t>enseignant.e</w:t>
            </w:r>
            <w:proofErr w:type="spellEnd"/>
            <w:r w:rsidRPr="00FB7379">
              <w:rPr>
                <w:rFonts w:ascii="Verdana" w:eastAsia="Verdana" w:hAnsi="Verdana" w:cs="Verdana"/>
                <w:lang w:val="fr-FR"/>
              </w:rPr>
              <w:t xml:space="preserve"> pioche une carte et montre comment il ou elle expliquerait à quelqu'un comment faire faire la compétence en question. L’</w:t>
            </w:r>
            <w:proofErr w:type="spellStart"/>
            <w:r w:rsidRPr="00FB7379">
              <w:rPr>
                <w:rFonts w:ascii="Verdana" w:eastAsia="Verdana" w:hAnsi="Verdana" w:cs="Verdana"/>
                <w:lang w:val="fr-FR"/>
              </w:rPr>
              <w:t>enseignant.e</w:t>
            </w:r>
            <w:proofErr w:type="spellEnd"/>
            <w:r w:rsidRPr="00FB7379">
              <w:rPr>
                <w:rFonts w:ascii="Verdana" w:eastAsia="Verdana" w:hAnsi="Verdana" w:cs="Verdana"/>
                <w:lang w:val="fr-FR"/>
              </w:rPr>
              <w:t xml:space="preserve"> suit les règles sur la carte piochée (par exemple, lorsqu’on n’a pas le droit de “démontrer”).</w:t>
            </w:r>
          </w:p>
          <w:p w14:paraId="461C8381" w14:textId="77777777" w:rsidR="00CE0771" w:rsidRPr="00FB7379" w:rsidRDefault="00CE0771">
            <w:pPr>
              <w:spacing w:before="240" w:after="240"/>
              <w:rPr>
                <w:rFonts w:ascii="Verdana" w:eastAsia="Verdana" w:hAnsi="Verdana" w:cs="Verdana"/>
                <w:b/>
                <w:bCs/>
                <w:lang w:val="fr-FR"/>
              </w:rPr>
            </w:pPr>
          </w:p>
          <w:p w14:paraId="4EEDD4FD"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 xml:space="preserve">Quels sont nos critères de succès ? </w:t>
            </w:r>
          </w:p>
          <w:p w14:paraId="1510C1AF"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Réussir à faire apprendre à son camarade une nouvelle compétence</w:t>
            </w:r>
          </w:p>
          <w:p w14:paraId="3EE30CE6"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 xml:space="preserve">Utiliser l’impératif </w:t>
            </w:r>
            <w:proofErr w:type="spellStart"/>
            <w:r w:rsidRPr="00FB7379">
              <w:rPr>
                <w:rFonts w:ascii="Verdana" w:eastAsia="Verdana" w:hAnsi="Verdana" w:cs="Verdana"/>
                <w:lang w:val="fr-FR"/>
              </w:rPr>
              <w:t>et/OU</w:t>
            </w:r>
            <w:proofErr w:type="spellEnd"/>
            <w:r w:rsidRPr="00FB7379">
              <w:rPr>
                <w:rFonts w:ascii="Verdana" w:eastAsia="Verdana" w:hAnsi="Verdana" w:cs="Verdana"/>
                <w:lang w:val="fr-FR"/>
              </w:rPr>
              <w:t xml:space="preserve"> Il faut + Infinitif</w:t>
            </w:r>
          </w:p>
          <w:p w14:paraId="2772A17B"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Utiliser la langue pour expliquer et pour interagir (cf. poster)</w:t>
            </w:r>
          </w:p>
          <w:p w14:paraId="73A9C1EC"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Utiliser les stratégies pour aider à bien expliquer</w:t>
            </w:r>
          </w:p>
        </w:tc>
        <w:tc>
          <w:tcPr>
            <w:tcW w:w="3030" w:type="dxa"/>
            <w:tcBorders>
              <w:top w:val="nil"/>
              <w:left w:val="nil"/>
              <w:bottom w:val="single" w:sz="6" w:space="0" w:color="FFF2CC"/>
              <w:right w:val="single" w:sz="6" w:space="0" w:color="FFF185"/>
            </w:tcBorders>
            <w:shd w:val="clear" w:color="auto" w:fill="FFFFFF"/>
            <w:tcMar>
              <w:top w:w="0" w:type="dxa"/>
              <w:left w:w="100" w:type="dxa"/>
              <w:bottom w:w="0" w:type="dxa"/>
              <w:right w:w="100" w:type="dxa"/>
            </w:tcMar>
          </w:tcPr>
          <w:p w14:paraId="52817D8F" w14:textId="77777777" w:rsidR="00CE0771" w:rsidRPr="00FB7379" w:rsidRDefault="00000000">
            <w:pPr>
              <w:spacing w:before="240" w:after="240"/>
              <w:rPr>
                <w:rFonts w:ascii="Verdana" w:eastAsia="Verdana" w:hAnsi="Verdana" w:cs="Verdana"/>
                <w:b/>
                <w:bCs/>
                <w:color w:val="444746"/>
                <w:sz w:val="21"/>
                <w:szCs w:val="21"/>
                <w:lang w:val="fr-FR"/>
              </w:rPr>
            </w:pPr>
            <w:hyperlink r:id="rId10">
              <w:r w:rsidRPr="00FB7379">
                <w:rPr>
                  <w:rFonts w:ascii="Verdana" w:eastAsia="Verdana" w:hAnsi="Verdana" w:cs="Verdana"/>
                  <w:b/>
                  <w:bCs/>
                  <w:color w:val="1155CC"/>
                  <w:sz w:val="18"/>
                  <w:szCs w:val="18"/>
                  <w:u w:val="single"/>
                  <w:lang w:val="fr-FR"/>
                </w:rPr>
                <w:t>Les compétences mystère (1) - Présentation pour la classe</w:t>
              </w:r>
            </w:hyperlink>
          </w:p>
          <w:p w14:paraId="4CBAB67B" w14:textId="77777777" w:rsidR="00CE0771" w:rsidRPr="00FB7379" w:rsidRDefault="00CE0771">
            <w:pPr>
              <w:rPr>
                <w:rFonts w:ascii="Verdana" w:eastAsia="Verdana" w:hAnsi="Verdana" w:cs="Verdana"/>
                <w:b/>
                <w:bCs/>
                <w:sz w:val="21"/>
                <w:szCs w:val="21"/>
                <w:lang w:val="fr-FR"/>
              </w:rPr>
            </w:pPr>
          </w:p>
          <w:p w14:paraId="31F77D3A" w14:textId="77777777" w:rsidR="00CE0771" w:rsidRPr="00FB7379" w:rsidRDefault="00CE0771">
            <w:pPr>
              <w:spacing w:before="240" w:after="240"/>
              <w:rPr>
                <w:rFonts w:ascii="Verdana" w:eastAsia="Verdana" w:hAnsi="Verdana" w:cs="Verdana"/>
                <w:b/>
                <w:bCs/>
                <w:sz w:val="18"/>
                <w:szCs w:val="18"/>
                <w:lang w:val="fr-FR"/>
              </w:rPr>
            </w:pPr>
          </w:p>
        </w:tc>
      </w:tr>
    </w:tbl>
    <w:p w14:paraId="59164EF4" w14:textId="77777777" w:rsidR="00CE0771" w:rsidRPr="00FB7379" w:rsidRDefault="00000000">
      <w:pPr>
        <w:spacing w:before="240" w:after="240"/>
        <w:rPr>
          <w:rFonts w:ascii="Verdana" w:eastAsia="Verdana" w:hAnsi="Verdana" w:cs="Verdana"/>
          <w:sz w:val="12"/>
          <w:szCs w:val="12"/>
          <w:lang w:val="fr-FR"/>
        </w:rPr>
      </w:pPr>
      <w:r w:rsidRPr="00FB7379">
        <w:rPr>
          <w:rFonts w:ascii="Verdana" w:eastAsia="Verdana" w:hAnsi="Verdana" w:cs="Verdana"/>
          <w:sz w:val="12"/>
          <w:szCs w:val="12"/>
          <w:lang w:val="fr-FR"/>
        </w:rPr>
        <w:t xml:space="preserve"> </w:t>
      </w:r>
      <w:r w:rsidRPr="00FB7379">
        <w:rPr>
          <w:lang w:val="fr-FR"/>
        </w:rPr>
        <w:br w:type="page"/>
      </w:r>
    </w:p>
    <w:p w14:paraId="47DFD9A8" w14:textId="77777777" w:rsidR="00CE0771" w:rsidRDefault="00000000">
      <w:pPr>
        <w:pStyle w:val="Heading2"/>
        <w:rPr>
          <w:rFonts w:ascii="Verdana" w:eastAsia="Verdana" w:hAnsi="Verdana" w:cs="Verdana"/>
        </w:rPr>
      </w:pPr>
      <w:bookmarkStart w:id="4" w:name="_63w1m27axctf" w:colFirst="0" w:colLast="0"/>
      <w:bookmarkEnd w:id="4"/>
      <w:r>
        <w:rPr>
          <w:rFonts w:ascii="Verdana" w:eastAsia="Verdana" w:hAnsi="Verdana" w:cs="Verdana"/>
        </w:rPr>
        <w:lastRenderedPageBreak/>
        <w:t xml:space="preserve">2. </w:t>
      </w:r>
      <w:proofErr w:type="spellStart"/>
      <w:r>
        <w:rPr>
          <w:rFonts w:ascii="Verdana" w:eastAsia="Verdana" w:hAnsi="Verdana" w:cs="Verdana"/>
        </w:rPr>
        <w:t>L’activité</w:t>
      </w:r>
      <w:proofErr w:type="spellEnd"/>
    </w:p>
    <w:tbl>
      <w:tblPr>
        <w:tblStyle w:val="a3"/>
        <w:tblW w:w="11205" w:type="dxa"/>
        <w:tblInd w:w="-840" w:type="dxa"/>
        <w:tblBorders>
          <w:top w:val="nil"/>
          <w:left w:val="nil"/>
          <w:bottom w:val="nil"/>
          <w:right w:val="nil"/>
          <w:insideH w:val="nil"/>
          <w:insideV w:val="nil"/>
        </w:tblBorders>
        <w:tblLayout w:type="fixed"/>
        <w:tblLook w:val="0600" w:firstRow="0" w:lastRow="0" w:firstColumn="0" w:lastColumn="0" w:noHBand="1" w:noVBand="1"/>
      </w:tblPr>
      <w:tblGrid>
        <w:gridCol w:w="1425"/>
        <w:gridCol w:w="6750"/>
        <w:gridCol w:w="3030"/>
      </w:tblGrid>
      <w:tr w:rsidR="00CE0771" w14:paraId="49765A35" w14:textId="77777777">
        <w:trPr>
          <w:trHeight w:val="675"/>
        </w:trPr>
        <w:tc>
          <w:tcPr>
            <w:tcW w:w="8175" w:type="dxa"/>
            <w:gridSpan w:val="2"/>
            <w:tcBorders>
              <w:top w:val="nil"/>
              <w:left w:val="single" w:sz="6" w:space="0" w:color="FFF185"/>
              <w:bottom w:val="single" w:sz="6" w:space="0" w:color="FFF2CC"/>
              <w:right w:val="single" w:sz="6" w:space="0" w:color="FFF185"/>
            </w:tcBorders>
            <w:shd w:val="clear" w:color="auto" w:fill="FFF185"/>
            <w:tcMar>
              <w:top w:w="100" w:type="dxa"/>
              <w:left w:w="100" w:type="dxa"/>
              <w:bottom w:w="100" w:type="dxa"/>
              <w:right w:w="100" w:type="dxa"/>
            </w:tcMar>
          </w:tcPr>
          <w:p w14:paraId="71ADD4E6" w14:textId="77777777" w:rsidR="00CE0771" w:rsidRDefault="00CE0771">
            <w:pPr>
              <w:spacing w:before="240" w:after="240"/>
              <w:rPr>
                <w:rFonts w:ascii="Verdana" w:eastAsia="Verdana" w:hAnsi="Verdana" w:cs="Verdana"/>
                <w:b/>
                <w:bCs/>
                <w:sz w:val="24"/>
                <w:szCs w:val="24"/>
              </w:rPr>
            </w:pPr>
          </w:p>
        </w:tc>
        <w:tc>
          <w:tcPr>
            <w:tcW w:w="3030" w:type="dxa"/>
            <w:tcBorders>
              <w:top w:val="nil"/>
              <w:left w:val="nil"/>
              <w:bottom w:val="single" w:sz="6" w:space="0" w:color="FFF2CC"/>
              <w:right w:val="single" w:sz="6" w:space="0" w:color="FFF185"/>
            </w:tcBorders>
            <w:shd w:val="clear" w:color="auto" w:fill="FFF185"/>
            <w:tcMar>
              <w:top w:w="0" w:type="dxa"/>
              <w:left w:w="100" w:type="dxa"/>
              <w:bottom w:w="0" w:type="dxa"/>
              <w:right w:w="100" w:type="dxa"/>
            </w:tcMar>
          </w:tcPr>
          <w:p w14:paraId="34CD77B6"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w:t>
            </w:r>
          </w:p>
        </w:tc>
      </w:tr>
      <w:tr w:rsidR="00CE0771" w14:paraId="4764BA07" w14:textId="77777777">
        <w:trPr>
          <w:trHeight w:val="375"/>
        </w:trPr>
        <w:tc>
          <w:tcPr>
            <w:tcW w:w="1425" w:type="dxa"/>
            <w:tcBorders>
              <w:top w:val="nil"/>
              <w:left w:val="single" w:sz="6" w:space="0" w:color="FFF185"/>
              <w:bottom w:val="single" w:sz="6" w:space="0" w:color="FFF185"/>
              <w:right w:val="single" w:sz="6" w:space="0" w:color="FFF185"/>
            </w:tcBorders>
            <w:shd w:val="clear" w:color="auto" w:fill="FFFFFF"/>
            <w:tcMar>
              <w:top w:w="100" w:type="dxa"/>
              <w:left w:w="100" w:type="dxa"/>
              <w:bottom w:w="100" w:type="dxa"/>
              <w:right w:w="100" w:type="dxa"/>
            </w:tcMar>
          </w:tcPr>
          <w:p w14:paraId="5C6F7BF8"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Temps </w:t>
            </w:r>
            <w:proofErr w:type="spellStart"/>
            <w:r>
              <w:rPr>
                <w:rFonts w:ascii="Verdana" w:eastAsia="Verdana" w:hAnsi="Verdana" w:cs="Verdana"/>
                <w:b/>
                <w:bCs/>
                <w:sz w:val="24"/>
                <w:szCs w:val="24"/>
              </w:rPr>
              <w:t>prévu</w:t>
            </w:r>
            <w:proofErr w:type="spellEnd"/>
          </w:p>
        </w:tc>
        <w:tc>
          <w:tcPr>
            <w:tcW w:w="675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3BF3B555"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sz w:val="24"/>
                <w:szCs w:val="24"/>
              </w:rPr>
              <w:t>Fonctionnement</w:t>
            </w:r>
            <w:proofErr w:type="spellEnd"/>
          </w:p>
        </w:tc>
        <w:tc>
          <w:tcPr>
            <w:tcW w:w="303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0F80485C"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Matériaux</w:t>
            </w:r>
            <w:proofErr w:type="spellEnd"/>
            <w:r>
              <w:rPr>
                <w:rFonts w:ascii="Verdana" w:eastAsia="Verdana" w:hAnsi="Verdana" w:cs="Verdana"/>
                <w:b/>
                <w:bCs/>
                <w:sz w:val="24"/>
                <w:szCs w:val="24"/>
              </w:rPr>
              <w:t xml:space="preserve">, </w:t>
            </w:r>
            <w:proofErr w:type="spellStart"/>
            <w:r>
              <w:rPr>
                <w:rFonts w:ascii="Verdana" w:eastAsia="Verdana" w:hAnsi="Verdana" w:cs="Verdana"/>
                <w:b/>
                <w:bCs/>
                <w:sz w:val="24"/>
                <w:szCs w:val="24"/>
              </w:rPr>
              <w:t>ressources</w:t>
            </w:r>
            <w:proofErr w:type="spellEnd"/>
            <w:r>
              <w:rPr>
                <w:rFonts w:ascii="Verdana" w:eastAsia="Verdana" w:hAnsi="Verdana" w:cs="Verdana"/>
                <w:b/>
                <w:bCs/>
                <w:sz w:val="24"/>
                <w:szCs w:val="24"/>
              </w:rPr>
              <w:t>, technologies</w:t>
            </w:r>
          </w:p>
        </w:tc>
      </w:tr>
      <w:tr w:rsidR="00CE0771" w14:paraId="621AE8A4" w14:textId="77777777">
        <w:trPr>
          <w:trHeight w:val="4170"/>
        </w:trPr>
        <w:tc>
          <w:tcPr>
            <w:tcW w:w="1425" w:type="dxa"/>
            <w:tcBorders>
              <w:top w:val="nil"/>
              <w:left w:val="single" w:sz="6" w:space="0" w:color="FFF185"/>
              <w:bottom w:val="single" w:sz="6" w:space="0" w:color="FFF2CC"/>
              <w:right w:val="single" w:sz="6" w:space="0" w:color="FFF185"/>
            </w:tcBorders>
            <w:shd w:val="clear" w:color="auto" w:fill="FFFFFF"/>
            <w:tcMar>
              <w:top w:w="100" w:type="dxa"/>
              <w:left w:w="100" w:type="dxa"/>
              <w:bottom w:w="100" w:type="dxa"/>
              <w:right w:w="100" w:type="dxa"/>
            </w:tcMar>
          </w:tcPr>
          <w:p w14:paraId="7E4178C1"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25 minutes</w:t>
            </w:r>
          </w:p>
        </w:tc>
        <w:tc>
          <w:tcPr>
            <w:tcW w:w="6750" w:type="dxa"/>
            <w:tcBorders>
              <w:top w:val="nil"/>
              <w:left w:val="nil"/>
              <w:bottom w:val="single" w:sz="6" w:space="0" w:color="FFF2CC"/>
              <w:right w:val="single" w:sz="6" w:space="0" w:color="FFF185"/>
            </w:tcBorders>
            <w:shd w:val="clear" w:color="auto" w:fill="FFFFFF"/>
            <w:tcMar>
              <w:top w:w="0" w:type="dxa"/>
              <w:left w:w="100" w:type="dxa"/>
              <w:bottom w:w="0" w:type="dxa"/>
              <w:right w:w="100" w:type="dxa"/>
            </w:tcMar>
          </w:tcPr>
          <w:p w14:paraId="30C278A1" w14:textId="77777777" w:rsidR="00CE0771" w:rsidRPr="00FB7379" w:rsidRDefault="00000000">
            <w:pPr>
              <w:numPr>
                <w:ilvl w:val="0"/>
                <w:numId w:val="23"/>
              </w:numPr>
              <w:spacing w:before="240"/>
              <w:rPr>
                <w:lang w:val="fr-FR"/>
              </w:rPr>
            </w:pPr>
            <w:r w:rsidRPr="00FB7379">
              <w:rPr>
                <w:rFonts w:ascii="Verdana" w:eastAsia="Verdana" w:hAnsi="Verdana" w:cs="Verdana"/>
                <w:lang w:val="fr-FR"/>
              </w:rPr>
              <w:t xml:space="preserve">Les élèves travaillent en </w:t>
            </w:r>
            <w:r w:rsidRPr="00FB7379">
              <w:rPr>
                <w:rFonts w:ascii="Verdana" w:eastAsia="Verdana" w:hAnsi="Verdana" w:cs="Verdana"/>
                <w:b/>
                <w:bCs/>
                <w:lang w:val="fr-FR"/>
              </w:rPr>
              <w:t>paires</w:t>
            </w:r>
            <w:r w:rsidRPr="00FB7379">
              <w:rPr>
                <w:rFonts w:ascii="Verdana" w:eastAsia="Verdana" w:hAnsi="Verdana" w:cs="Verdana"/>
                <w:lang w:val="fr-FR"/>
              </w:rPr>
              <w:t>.</w:t>
            </w:r>
          </w:p>
          <w:p w14:paraId="2F9A7D59" w14:textId="77777777" w:rsidR="00CE0771" w:rsidRPr="00FB7379" w:rsidRDefault="00000000">
            <w:pPr>
              <w:numPr>
                <w:ilvl w:val="0"/>
                <w:numId w:val="23"/>
              </w:numPr>
              <w:rPr>
                <w:lang w:val="fr-FR"/>
              </w:rPr>
            </w:pPr>
            <w:r w:rsidRPr="00FB7379">
              <w:rPr>
                <w:rFonts w:ascii="Verdana" w:eastAsia="Verdana" w:hAnsi="Verdana" w:cs="Verdana"/>
                <w:lang w:val="fr-FR"/>
              </w:rPr>
              <w:t xml:space="preserve">Chaque élève pige </w:t>
            </w:r>
            <w:r w:rsidRPr="00FB7379">
              <w:rPr>
                <w:rFonts w:ascii="Verdana" w:eastAsia="Verdana" w:hAnsi="Verdana" w:cs="Verdana"/>
                <w:b/>
                <w:bCs/>
                <w:lang w:val="fr-FR"/>
              </w:rPr>
              <w:t>une carte compétence mystère</w:t>
            </w:r>
            <w:r w:rsidRPr="00FB7379">
              <w:rPr>
                <w:rFonts w:ascii="Verdana" w:eastAsia="Verdana" w:hAnsi="Verdana" w:cs="Verdana"/>
                <w:lang w:val="fr-FR"/>
              </w:rPr>
              <w:t>.</w:t>
            </w:r>
          </w:p>
          <w:p w14:paraId="54C79666" w14:textId="77777777" w:rsidR="00CE0771" w:rsidRPr="00FB7379" w:rsidRDefault="00000000">
            <w:pPr>
              <w:numPr>
                <w:ilvl w:val="0"/>
                <w:numId w:val="23"/>
              </w:numPr>
              <w:rPr>
                <w:lang w:val="fr-FR"/>
              </w:rPr>
            </w:pPr>
            <w:r w:rsidRPr="00FB7379">
              <w:rPr>
                <w:rFonts w:ascii="Verdana" w:eastAsia="Verdana" w:hAnsi="Verdana" w:cs="Verdana"/>
                <w:lang w:val="fr-FR"/>
              </w:rPr>
              <w:t xml:space="preserve">Ils ont </w:t>
            </w:r>
            <w:r w:rsidRPr="00FB7379">
              <w:rPr>
                <w:rFonts w:ascii="Verdana" w:eastAsia="Verdana" w:hAnsi="Verdana" w:cs="Verdana"/>
                <w:b/>
                <w:bCs/>
                <w:lang w:val="fr-FR"/>
              </w:rPr>
              <w:t>5 minutes</w:t>
            </w:r>
            <w:r w:rsidRPr="00FB7379">
              <w:rPr>
                <w:rFonts w:ascii="Verdana" w:eastAsia="Verdana" w:hAnsi="Verdana" w:cs="Verdana"/>
                <w:lang w:val="fr-FR"/>
              </w:rPr>
              <w:t xml:space="preserve"> pour préparer une explication.</w:t>
            </w:r>
          </w:p>
          <w:p w14:paraId="07E1A372" w14:textId="77777777" w:rsidR="00CE0771" w:rsidRPr="00FB7379" w:rsidRDefault="00000000">
            <w:pPr>
              <w:numPr>
                <w:ilvl w:val="0"/>
                <w:numId w:val="23"/>
              </w:numPr>
              <w:rPr>
                <w:lang w:val="fr-FR"/>
              </w:rPr>
            </w:pPr>
            <w:r w:rsidRPr="00FB7379">
              <w:rPr>
                <w:rFonts w:ascii="Verdana" w:eastAsia="Verdana" w:hAnsi="Verdana" w:cs="Verdana"/>
                <w:lang w:val="fr-FR"/>
              </w:rPr>
              <w:t>Puis ils expliquent leur tâche à leur partenaire en 2</w:t>
            </w:r>
            <w:r w:rsidRPr="00FB7379">
              <w:rPr>
                <w:rFonts w:ascii="Verdana" w:eastAsia="Verdana" w:hAnsi="Verdana" w:cs="Verdana"/>
                <w:b/>
                <w:bCs/>
                <w:lang w:val="fr-FR"/>
              </w:rPr>
              <w:t xml:space="preserve"> minutes</w:t>
            </w:r>
            <w:r w:rsidRPr="00FB7379">
              <w:rPr>
                <w:rFonts w:ascii="Verdana" w:eastAsia="Verdana" w:hAnsi="Verdana" w:cs="Verdana"/>
                <w:lang w:val="fr-FR"/>
              </w:rPr>
              <w:t>.</w:t>
            </w:r>
          </w:p>
          <w:p w14:paraId="7647FE77" w14:textId="77777777" w:rsidR="00CE0771" w:rsidRDefault="00000000">
            <w:pPr>
              <w:numPr>
                <w:ilvl w:val="0"/>
                <w:numId w:val="23"/>
              </w:numPr>
              <w:rPr>
                <w:rFonts w:ascii="Verdana" w:eastAsia="Verdana" w:hAnsi="Verdana" w:cs="Verdana"/>
              </w:rPr>
            </w:pPr>
            <w:r>
              <w:rPr>
                <w:rFonts w:ascii="Verdana" w:eastAsia="Verdana" w:hAnsi="Verdana" w:cs="Verdana"/>
              </w:rPr>
              <w:t xml:space="preserve">Le </w:t>
            </w:r>
            <w:proofErr w:type="spellStart"/>
            <w:r>
              <w:rPr>
                <w:rFonts w:ascii="Verdana" w:eastAsia="Verdana" w:hAnsi="Verdana" w:cs="Verdana"/>
              </w:rPr>
              <w:t>partenaire</w:t>
            </w:r>
            <w:proofErr w:type="spellEnd"/>
            <w:r>
              <w:rPr>
                <w:rFonts w:ascii="Verdana" w:eastAsia="Verdana" w:hAnsi="Verdana" w:cs="Verdana"/>
              </w:rPr>
              <w:t xml:space="preserve"> doit :</w:t>
            </w:r>
          </w:p>
          <w:p w14:paraId="42FA01F5" w14:textId="77777777" w:rsidR="00CE0771" w:rsidRDefault="00000000">
            <w:pPr>
              <w:numPr>
                <w:ilvl w:val="1"/>
                <w:numId w:val="23"/>
              </w:numPr>
              <w:rPr>
                <w:rFonts w:ascii="Verdana" w:eastAsia="Verdana" w:hAnsi="Verdana" w:cs="Verdana"/>
              </w:rPr>
            </w:pPr>
            <w:proofErr w:type="spellStart"/>
            <w:r>
              <w:rPr>
                <w:rFonts w:ascii="Verdana" w:eastAsia="Verdana" w:hAnsi="Verdana" w:cs="Verdana"/>
              </w:rPr>
              <w:t>suivre</w:t>
            </w:r>
            <w:proofErr w:type="spellEnd"/>
            <w:r>
              <w:rPr>
                <w:rFonts w:ascii="Verdana" w:eastAsia="Verdana" w:hAnsi="Verdana" w:cs="Verdana"/>
              </w:rPr>
              <w:t xml:space="preserve"> les instructions</w:t>
            </w:r>
          </w:p>
          <w:p w14:paraId="0C29EF0C" w14:textId="77777777" w:rsidR="00CE0771" w:rsidRDefault="00000000">
            <w:pPr>
              <w:numPr>
                <w:ilvl w:val="1"/>
                <w:numId w:val="23"/>
              </w:numPr>
            </w:pPr>
            <w:r>
              <w:rPr>
                <w:rFonts w:ascii="Verdana" w:eastAsia="Verdana" w:hAnsi="Verdana" w:cs="Verdana"/>
              </w:rPr>
              <w:t xml:space="preserve">poser </w:t>
            </w:r>
            <w:proofErr w:type="spellStart"/>
            <w:r>
              <w:rPr>
                <w:rFonts w:ascii="Verdana" w:eastAsia="Verdana" w:hAnsi="Verdana" w:cs="Verdana"/>
                <w:b/>
                <w:bCs/>
              </w:rPr>
              <w:t>une</w:t>
            </w:r>
            <w:proofErr w:type="spellEnd"/>
            <w:r>
              <w:rPr>
                <w:rFonts w:ascii="Verdana" w:eastAsia="Verdana" w:hAnsi="Verdana" w:cs="Verdana"/>
                <w:b/>
                <w:bCs/>
              </w:rPr>
              <w:t xml:space="preserve"> question de clarification</w:t>
            </w:r>
          </w:p>
          <w:p w14:paraId="3FC44712" w14:textId="77777777" w:rsidR="00CE0771" w:rsidRDefault="00000000">
            <w:pPr>
              <w:numPr>
                <w:ilvl w:val="0"/>
                <w:numId w:val="23"/>
              </w:numPr>
              <w:spacing w:after="240"/>
              <w:rPr>
                <w:rFonts w:ascii="Verdana" w:eastAsia="Verdana" w:hAnsi="Verdana" w:cs="Verdana"/>
              </w:rPr>
            </w:pPr>
            <w:r>
              <w:rPr>
                <w:rFonts w:ascii="Verdana" w:eastAsia="Verdana" w:hAnsi="Verdana" w:cs="Verdana"/>
              </w:rPr>
              <w:t xml:space="preserve">On </w:t>
            </w:r>
            <w:proofErr w:type="spellStart"/>
            <w:r>
              <w:rPr>
                <w:rFonts w:ascii="Verdana" w:eastAsia="Verdana" w:hAnsi="Verdana" w:cs="Verdana"/>
              </w:rPr>
              <w:t>échange</w:t>
            </w:r>
            <w:proofErr w:type="spellEnd"/>
            <w:r>
              <w:rPr>
                <w:rFonts w:ascii="Verdana" w:eastAsia="Verdana" w:hAnsi="Verdana" w:cs="Verdana"/>
              </w:rPr>
              <w:t xml:space="preserve"> les </w:t>
            </w:r>
            <w:proofErr w:type="spellStart"/>
            <w:r>
              <w:rPr>
                <w:rFonts w:ascii="Verdana" w:eastAsia="Verdana" w:hAnsi="Verdana" w:cs="Verdana"/>
              </w:rPr>
              <w:t>rôles</w:t>
            </w:r>
            <w:proofErr w:type="spellEnd"/>
            <w:r>
              <w:rPr>
                <w:rFonts w:ascii="Verdana" w:eastAsia="Verdana" w:hAnsi="Verdana" w:cs="Verdana"/>
              </w:rPr>
              <w:t>.</w:t>
            </w:r>
          </w:p>
        </w:tc>
        <w:tc>
          <w:tcPr>
            <w:tcW w:w="3030" w:type="dxa"/>
            <w:tcBorders>
              <w:top w:val="nil"/>
              <w:left w:val="nil"/>
              <w:bottom w:val="single" w:sz="6" w:space="0" w:color="FFF2CC"/>
              <w:right w:val="single" w:sz="6" w:space="0" w:color="FFF185"/>
            </w:tcBorders>
            <w:shd w:val="clear" w:color="auto" w:fill="FFFFFF"/>
            <w:tcMar>
              <w:top w:w="0" w:type="dxa"/>
              <w:left w:w="100" w:type="dxa"/>
              <w:bottom w:w="0" w:type="dxa"/>
              <w:right w:w="100" w:type="dxa"/>
            </w:tcMar>
          </w:tcPr>
          <w:p w14:paraId="67E761B7" w14:textId="77777777" w:rsidR="00CE0771" w:rsidRPr="00FB7379" w:rsidRDefault="00000000">
            <w:pPr>
              <w:spacing w:before="240" w:after="240"/>
              <w:rPr>
                <w:rFonts w:ascii="Verdana" w:eastAsia="Verdana" w:hAnsi="Verdana" w:cs="Verdana"/>
                <w:b/>
                <w:bCs/>
                <w:sz w:val="24"/>
                <w:szCs w:val="24"/>
                <w:lang w:val="fr-FR"/>
              </w:rPr>
            </w:pPr>
            <w:hyperlink r:id="rId11">
              <w:r w:rsidRPr="00FB7379">
                <w:rPr>
                  <w:rFonts w:ascii="Verdana" w:eastAsia="Verdana" w:hAnsi="Verdana" w:cs="Verdana"/>
                  <w:b/>
                  <w:bCs/>
                  <w:color w:val="1155CC"/>
                  <w:sz w:val="24"/>
                  <w:szCs w:val="24"/>
                  <w:u w:val="single"/>
                  <w:lang w:val="fr-FR"/>
                </w:rPr>
                <w:t>Les compétences mystère (2) - Cartes pour jouer</w:t>
              </w:r>
            </w:hyperlink>
          </w:p>
          <w:p w14:paraId="329CA410" w14:textId="77777777" w:rsidR="00CE0771" w:rsidRPr="00FB7379" w:rsidRDefault="00CE0771">
            <w:pPr>
              <w:spacing w:before="240" w:after="240"/>
              <w:rPr>
                <w:rFonts w:ascii="Verdana" w:eastAsia="Verdana" w:hAnsi="Verdana" w:cs="Verdana"/>
                <w:b/>
                <w:bCs/>
                <w:sz w:val="24"/>
                <w:szCs w:val="24"/>
                <w:lang w:val="fr-FR"/>
              </w:rPr>
            </w:pPr>
          </w:p>
          <w:p w14:paraId="3E4ED9F2" w14:textId="77777777" w:rsidR="00CE0771" w:rsidRDefault="00000000">
            <w:pPr>
              <w:spacing w:before="240" w:after="240"/>
              <w:rPr>
                <w:rFonts w:ascii="Verdana" w:eastAsia="Verdana" w:hAnsi="Verdana" w:cs="Verdana"/>
                <w:sz w:val="20"/>
                <w:szCs w:val="20"/>
              </w:rPr>
            </w:pPr>
            <w:proofErr w:type="spellStart"/>
            <w:r>
              <w:rPr>
                <w:rFonts w:ascii="Verdana" w:eastAsia="Verdana" w:hAnsi="Verdana" w:cs="Verdana"/>
                <w:sz w:val="20"/>
                <w:szCs w:val="20"/>
              </w:rPr>
              <w:t>Avoir</w:t>
            </w:r>
            <w:proofErr w:type="spellEnd"/>
            <w:r>
              <w:rPr>
                <w:rFonts w:ascii="Verdana" w:eastAsia="Verdana" w:hAnsi="Verdana" w:cs="Verdana"/>
                <w:sz w:val="20"/>
                <w:szCs w:val="20"/>
              </w:rPr>
              <w:t xml:space="preserve"> à disposition : </w:t>
            </w:r>
          </w:p>
          <w:p w14:paraId="720BF479" w14:textId="77777777" w:rsidR="00CE0771" w:rsidRPr="00FB7379" w:rsidRDefault="00000000">
            <w:pPr>
              <w:numPr>
                <w:ilvl w:val="0"/>
                <w:numId w:val="27"/>
              </w:numPr>
              <w:spacing w:before="240"/>
              <w:rPr>
                <w:rFonts w:ascii="Verdana" w:eastAsia="Verdana" w:hAnsi="Verdana" w:cs="Verdana"/>
                <w:sz w:val="20"/>
                <w:szCs w:val="20"/>
                <w:lang w:val="fr-FR"/>
              </w:rPr>
            </w:pPr>
            <w:r w:rsidRPr="00FB7379">
              <w:rPr>
                <w:rFonts w:ascii="Verdana" w:eastAsia="Verdana" w:hAnsi="Verdana" w:cs="Verdana"/>
                <w:sz w:val="20"/>
                <w:szCs w:val="20"/>
                <w:lang w:val="fr-FR"/>
              </w:rPr>
              <w:t>un ou deux jeux de cartes (pour les cartes de compétence mystère correspondantes)</w:t>
            </w:r>
          </w:p>
          <w:p w14:paraId="4FAEC4CF" w14:textId="77777777" w:rsidR="00CE0771" w:rsidRDefault="00000000">
            <w:pPr>
              <w:numPr>
                <w:ilvl w:val="0"/>
                <w:numId w:val="27"/>
              </w:numPr>
              <w:spacing w:after="240"/>
              <w:rPr>
                <w:rFonts w:ascii="Verdana" w:eastAsia="Verdana" w:hAnsi="Verdana" w:cs="Verdana"/>
                <w:sz w:val="20"/>
                <w:szCs w:val="20"/>
              </w:rPr>
            </w:pPr>
            <w:proofErr w:type="spellStart"/>
            <w:r>
              <w:rPr>
                <w:rFonts w:ascii="Verdana" w:eastAsia="Verdana" w:hAnsi="Verdana" w:cs="Verdana"/>
                <w:sz w:val="20"/>
                <w:szCs w:val="20"/>
              </w:rPr>
              <w:t>Feuilles</w:t>
            </w:r>
            <w:proofErr w:type="spellEnd"/>
            <w:r>
              <w:rPr>
                <w:rFonts w:ascii="Verdana" w:eastAsia="Verdana" w:hAnsi="Verdana" w:cs="Verdana"/>
                <w:sz w:val="20"/>
                <w:szCs w:val="20"/>
              </w:rPr>
              <w:t xml:space="preserve"> blanches et crayons</w:t>
            </w:r>
          </w:p>
          <w:p w14:paraId="7EC126F7" w14:textId="77777777" w:rsidR="00CE0771" w:rsidRDefault="00CE0771">
            <w:pPr>
              <w:spacing w:before="240" w:after="240"/>
              <w:rPr>
                <w:rFonts w:ascii="Verdana" w:eastAsia="Verdana" w:hAnsi="Verdana" w:cs="Verdana"/>
                <w:sz w:val="20"/>
                <w:szCs w:val="20"/>
              </w:rPr>
            </w:pPr>
          </w:p>
          <w:p w14:paraId="5300D5E7" w14:textId="77777777" w:rsidR="00CE0771" w:rsidRDefault="00CE0771">
            <w:pPr>
              <w:spacing w:before="240" w:after="240"/>
              <w:rPr>
                <w:rFonts w:ascii="Verdana" w:eastAsia="Verdana" w:hAnsi="Verdana" w:cs="Verdana"/>
                <w:sz w:val="20"/>
                <w:szCs w:val="20"/>
              </w:rPr>
            </w:pPr>
          </w:p>
        </w:tc>
      </w:tr>
    </w:tbl>
    <w:p w14:paraId="3D5BC0BB" w14:textId="77777777" w:rsidR="00CE0771" w:rsidRDefault="00000000">
      <w:pPr>
        <w:pStyle w:val="Heading2"/>
        <w:rPr>
          <w:rFonts w:ascii="Verdana" w:eastAsia="Verdana" w:hAnsi="Verdana" w:cs="Verdana"/>
        </w:rPr>
      </w:pPr>
      <w:bookmarkStart w:id="5" w:name="_lgad8j88sniw" w:colFirst="0" w:colLast="0"/>
      <w:bookmarkEnd w:id="5"/>
      <w:r>
        <w:lastRenderedPageBreak/>
        <w:br w:type="page"/>
      </w:r>
    </w:p>
    <w:p w14:paraId="03FDA805" w14:textId="77777777" w:rsidR="00CE0771" w:rsidRDefault="00000000">
      <w:pPr>
        <w:pStyle w:val="Heading2"/>
        <w:rPr>
          <w:rFonts w:ascii="Verdana" w:eastAsia="Verdana" w:hAnsi="Verdana" w:cs="Verdana"/>
          <w:sz w:val="12"/>
          <w:szCs w:val="12"/>
        </w:rPr>
      </w:pPr>
      <w:bookmarkStart w:id="6" w:name="_9f84crji96qr" w:colFirst="0" w:colLast="0"/>
      <w:bookmarkEnd w:id="6"/>
      <w:r>
        <w:rPr>
          <w:rFonts w:ascii="Verdana" w:eastAsia="Verdana" w:hAnsi="Verdana" w:cs="Verdana"/>
        </w:rPr>
        <w:lastRenderedPageBreak/>
        <w:t xml:space="preserve">3. </w:t>
      </w:r>
      <w:proofErr w:type="spellStart"/>
      <w:r>
        <w:rPr>
          <w:rFonts w:ascii="Verdana" w:eastAsia="Verdana" w:hAnsi="Verdana" w:cs="Verdana"/>
        </w:rPr>
        <w:t>Réflexion</w:t>
      </w:r>
      <w:proofErr w:type="spellEnd"/>
      <w:r>
        <w:rPr>
          <w:rFonts w:ascii="Verdana" w:eastAsia="Verdana" w:hAnsi="Verdana" w:cs="Verdana"/>
        </w:rPr>
        <w:t xml:space="preserve"> après </w:t>
      </w:r>
      <w:proofErr w:type="spellStart"/>
      <w:r>
        <w:rPr>
          <w:rFonts w:ascii="Verdana" w:eastAsia="Verdana" w:hAnsi="Verdana" w:cs="Verdana"/>
        </w:rPr>
        <w:t>l’activité</w:t>
      </w:r>
      <w:proofErr w:type="spellEnd"/>
    </w:p>
    <w:tbl>
      <w:tblPr>
        <w:tblStyle w:val="a4"/>
        <w:tblW w:w="11205" w:type="dxa"/>
        <w:tblInd w:w="-840" w:type="dxa"/>
        <w:tblBorders>
          <w:top w:val="nil"/>
          <w:left w:val="nil"/>
          <w:bottom w:val="nil"/>
          <w:right w:val="nil"/>
          <w:insideH w:val="nil"/>
          <w:insideV w:val="nil"/>
        </w:tblBorders>
        <w:tblLayout w:type="fixed"/>
        <w:tblLook w:val="0600" w:firstRow="0" w:lastRow="0" w:firstColumn="0" w:lastColumn="0" w:noHBand="1" w:noVBand="1"/>
      </w:tblPr>
      <w:tblGrid>
        <w:gridCol w:w="1425"/>
        <w:gridCol w:w="6750"/>
        <w:gridCol w:w="3030"/>
      </w:tblGrid>
      <w:tr w:rsidR="00CE0771" w14:paraId="71F080C5" w14:textId="77777777">
        <w:trPr>
          <w:trHeight w:val="765"/>
        </w:trPr>
        <w:tc>
          <w:tcPr>
            <w:tcW w:w="8175" w:type="dxa"/>
            <w:gridSpan w:val="2"/>
            <w:tcBorders>
              <w:top w:val="nil"/>
              <w:left w:val="single" w:sz="6" w:space="0" w:color="FFF185"/>
              <w:bottom w:val="single" w:sz="6" w:space="0" w:color="FFF2CC"/>
              <w:right w:val="single" w:sz="6" w:space="0" w:color="FFF185"/>
            </w:tcBorders>
            <w:shd w:val="clear" w:color="auto" w:fill="FFF185"/>
            <w:tcMar>
              <w:top w:w="100" w:type="dxa"/>
              <w:left w:w="100" w:type="dxa"/>
              <w:bottom w:w="100" w:type="dxa"/>
              <w:right w:w="100" w:type="dxa"/>
            </w:tcMar>
          </w:tcPr>
          <w:p w14:paraId="35237260" w14:textId="77777777" w:rsidR="00CE0771" w:rsidRDefault="00CE0771">
            <w:pPr>
              <w:spacing w:before="240" w:after="240"/>
              <w:rPr>
                <w:rFonts w:ascii="Verdana" w:eastAsia="Verdana" w:hAnsi="Verdana" w:cs="Verdana"/>
                <w:b/>
                <w:bCs/>
                <w:sz w:val="24"/>
                <w:szCs w:val="24"/>
              </w:rPr>
            </w:pPr>
          </w:p>
        </w:tc>
        <w:tc>
          <w:tcPr>
            <w:tcW w:w="3030" w:type="dxa"/>
            <w:tcBorders>
              <w:top w:val="nil"/>
              <w:left w:val="nil"/>
              <w:bottom w:val="single" w:sz="6" w:space="0" w:color="FFF2CC"/>
              <w:right w:val="single" w:sz="6" w:space="0" w:color="FFF185"/>
            </w:tcBorders>
            <w:shd w:val="clear" w:color="auto" w:fill="FFF185"/>
            <w:tcMar>
              <w:top w:w="0" w:type="dxa"/>
              <w:left w:w="100" w:type="dxa"/>
              <w:bottom w:w="0" w:type="dxa"/>
              <w:right w:w="100" w:type="dxa"/>
            </w:tcMar>
          </w:tcPr>
          <w:p w14:paraId="2BE7AD4F"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w:t>
            </w:r>
          </w:p>
        </w:tc>
      </w:tr>
      <w:tr w:rsidR="00CE0771" w14:paraId="3A0F1A15" w14:textId="77777777">
        <w:trPr>
          <w:trHeight w:val="375"/>
        </w:trPr>
        <w:tc>
          <w:tcPr>
            <w:tcW w:w="1425" w:type="dxa"/>
            <w:tcBorders>
              <w:top w:val="nil"/>
              <w:left w:val="single" w:sz="6" w:space="0" w:color="FFF185"/>
              <w:bottom w:val="single" w:sz="6" w:space="0" w:color="FFF185"/>
              <w:right w:val="single" w:sz="6" w:space="0" w:color="FFF185"/>
            </w:tcBorders>
            <w:shd w:val="clear" w:color="auto" w:fill="FFFFFF"/>
            <w:tcMar>
              <w:top w:w="100" w:type="dxa"/>
              <w:left w:w="100" w:type="dxa"/>
              <w:bottom w:w="100" w:type="dxa"/>
              <w:right w:w="100" w:type="dxa"/>
            </w:tcMar>
          </w:tcPr>
          <w:p w14:paraId="3288F3F0" w14:textId="77777777" w:rsidR="00CE0771" w:rsidRDefault="00000000">
            <w:pPr>
              <w:spacing w:before="240" w:after="240"/>
              <w:rPr>
                <w:rFonts w:ascii="Verdana" w:eastAsia="Verdana" w:hAnsi="Verdana" w:cs="Verdana"/>
                <w:b/>
                <w:bCs/>
                <w:sz w:val="28"/>
                <w:szCs w:val="28"/>
              </w:rPr>
            </w:pPr>
            <w:r>
              <w:rPr>
                <w:rFonts w:ascii="Verdana" w:eastAsia="Verdana" w:hAnsi="Verdana" w:cs="Verdana"/>
                <w:b/>
                <w:bCs/>
                <w:sz w:val="28"/>
                <w:szCs w:val="28"/>
              </w:rPr>
              <w:t xml:space="preserve">Temps </w:t>
            </w:r>
            <w:proofErr w:type="spellStart"/>
            <w:r>
              <w:rPr>
                <w:rFonts w:ascii="Verdana" w:eastAsia="Verdana" w:hAnsi="Verdana" w:cs="Verdana"/>
                <w:b/>
                <w:bCs/>
                <w:sz w:val="28"/>
                <w:szCs w:val="28"/>
              </w:rPr>
              <w:t>prévu</w:t>
            </w:r>
            <w:proofErr w:type="spellEnd"/>
          </w:p>
        </w:tc>
        <w:tc>
          <w:tcPr>
            <w:tcW w:w="675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4B030718" w14:textId="77777777" w:rsidR="00CE0771" w:rsidRDefault="00000000">
            <w:pPr>
              <w:spacing w:before="240" w:after="240"/>
              <w:rPr>
                <w:rFonts w:ascii="Verdana" w:eastAsia="Verdana" w:hAnsi="Verdana" w:cs="Verdana"/>
                <w:b/>
                <w:bCs/>
                <w:sz w:val="24"/>
                <w:szCs w:val="24"/>
              </w:rPr>
            </w:pPr>
            <w:proofErr w:type="spellStart"/>
            <w:r>
              <w:rPr>
                <w:rFonts w:ascii="Verdana" w:eastAsia="Verdana" w:hAnsi="Verdana" w:cs="Verdana"/>
                <w:b/>
                <w:bCs/>
                <w:sz w:val="24"/>
                <w:szCs w:val="24"/>
              </w:rPr>
              <w:t>Activités</w:t>
            </w:r>
            <w:proofErr w:type="spellEnd"/>
          </w:p>
        </w:tc>
        <w:tc>
          <w:tcPr>
            <w:tcW w:w="303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4E33F371" w14:textId="77777777" w:rsidR="00CE0771" w:rsidRDefault="00000000">
            <w:pPr>
              <w:spacing w:before="240" w:after="240"/>
              <w:rPr>
                <w:rFonts w:ascii="Verdana" w:eastAsia="Verdana" w:hAnsi="Verdana" w:cs="Verdana"/>
                <w:b/>
                <w:bCs/>
              </w:rPr>
            </w:pPr>
            <w:proofErr w:type="spellStart"/>
            <w:r>
              <w:rPr>
                <w:rFonts w:ascii="Verdana" w:eastAsia="Verdana" w:hAnsi="Verdana" w:cs="Verdana"/>
                <w:b/>
                <w:bCs/>
              </w:rPr>
              <w:t>Matériaux</w:t>
            </w:r>
            <w:proofErr w:type="spellEnd"/>
            <w:r>
              <w:rPr>
                <w:rFonts w:ascii="Verdana" w:eastAsia="Verdana" w:hAnsi="Verdana" w:cs="Verdana"/>
                <w:b/>
                <w:bCs/>
              </w:rPr>
              <w:t xml:space="preserve">, </w:t>
            </w:r>
            <w:proofErr w:type="spellStart"/>
            <w:r>
              <w:rPr>
                <w:rFonts w:ascii="Verdana" w:eastAsia="Verdana" w:hAnsi="Verdana" w:cs="Verdana"/>
                <w:b/>
                <w:bCs/>
              </w:rPr>
              <w:t>ressources</w:t>
            </w:r>
            <w:proofErr w:type="spellEnd"/>
            <w:r>
              <w:rPr>
                <w:rFonts w:ascii="Verdana" w:eastAsia="Verdana" w:hAnsi="Verdana" w:cs="Verdana"/>
                <w:b/>
                <w:bCs/>
              </w:rPr>
              <w:t>, technologies</w:t>
            </w:r>
          </w:p>
        </w:tc>
      </w:tr>
      <w:tr w:rsidR="00CE0771" w:rsidRPr="00FB7379" w14:paraId="30CFBF0C" w14:textId="77777777">
        <w:trPr>
          <w:trHeight w:val="3495"/>
        </w:trPr>
        <w:tc>
          <w:tcPr>
            <w:tcW w:w="1425" w:type="dxa"/>
            <w:tcBorders>
              <w:top w:val="nil"/>
              <w:left w:val="single" w:sz="6" w:space="0" w:color="FFF185"/>
              <w:bottom w:val="single" w:sz="6" w:space="0" w:color="FFF185"/>
              <w:right w:val="single" w:sz="6" w:space="0" w:color="FFF185"/>
            </w:tcBorders>
            <w:shd w:val="clear" w:color="auto" w:fill="FFFFFF"/>
            <w:tcMar>
              <w:top w:w="100" w:type="dxa"/>
              <w:left w:w="100" w:type="dxa"/>
              <w:bottom w:w="100" w:type="dxa"/>
              <w:right w:w="100" w:type="dxa"/>
            </w:tcMar>
          </w:tcPr>
          <w:p w14:paraId="70685DE9" w14:textId="77777777" w:rsidR="00CE0771" w:rsidRDefault="00000000">
            <w:pPr>
              <w:spacing w:before="240" w:after="240"/>
              <w:rPr>
                <w:rFonts w:ascii="Verdana" w:eastAsia="Verdana" w:hAnsi="Verdana" w:cs="Verdana"/>
                <w:b/>
                <w:bCs/>
                <w:sz w:val="24"/>
                <w:szCs w:val="24"/>
              </w:rPr>
            </w:pPr>
            <w:r>
              <w:rPr>
                <w:rFonts w:ascii="Verdana" w:eastAsia="Verdana" w:hAnsi="Verdana" w:cs="Verdana"/>
                <w:b/>
                <w:bCs/>
                <w:sz w:val="24"/>
                <w:szCs w:val="24"/>
              </w:rPr>
              <w:t xml:space="preserve"> 10 minutes</w:t>
            </w:r>
          </w:p>
        </w:tc>
        <w:tc>
          <w:tcPr>
            <w:tcW w:w="675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6EE79C04"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 xml:space="preserve"> Les élèves partagent s’ils le souhaitent :</w:t>
            </w:r>
          </w:p>
          <w:p w14:paraId="465946B4" w14:textId="77777777" w:rsidR="00CE0771" w:rsidRPr="00FB7379" w:rsidRDefault="00000000">
            <w:pPr>
              <w:numPr>
                <w:ilvl w:val="0"/>
                <w:numId w:val="8"/>
              </w:numPr>
              <w:spacing w:before="240"/>
              <w:rPr>
                <w:rFonts w:ascii="Verdana" w:eastAsia="Verdana" w:hAnsi="Verdana" w:cs="Verdana"/>
                <w:lang w:val="fr-FR"/>
              </w:rPr>
            </w:pPr>
            <w:r w:rsidRPr="00FB7379">
              <w:rPr>
                <w:rFonts w:ascii="Verdana" w:eastAsia="Verdana" w:hAnsi="Verdana" w:cs="Verdana"/>
                <w:lang w:val="fr-FR"/>
              </w:rPr>
              <w:t>Quelle stratégie d’explication a bien fonctionné</w:t>
            </w:r>
          </w:p>
          <w:p w14:paraId="69FA4DF7" w14:textId="77777777" w:rsidR="00CE0771" w:rsidRPr="00FB7379" w:rsidRDefault="00000000">
            <w:pPr>
              <w:numPr>
                <w:ilvl w:val="0"/>
                <w:numId w:val="8"/>
              </w:numPr>
              <w:rPr>
                <w:rFonts w:ascii="Verdana" w:eastAsia="Verdana" w:hAnsi="Verdana" w:cs="Verdana"/>
                <w:lang w:val="fr-FR"/>
              </w:rPr>
            </w:pPr>
            <w:r w:rsidRPr="00FB7379">
              <w:rPr>
                <w:rFonts w:ascii="Verdana" w:eastAsia="Verdana" w:hAnsi="Verdana" w:cs="Verdana"/>
                <w:lang w:val="fr-FR"/>
              </w:rPr>
              <w:t>L’émotion ressentie lorsqu’on est en position d’expert</w:t>
            </w:r>
          </w:p>
          <w:p w14:paraId="428DF01F" w14:textId="77777777" w:rsidR="00CE0771" w:rsidRPr="00FB7379" w:rsidRDefault="00000000">
            <w:pPr>
              <w:numPr>
                <w:ilvl w:val="0"/>
                <w:numId w:val="8"/>
              </w:numPr>
              <w:spacing w:after="240"/>
              <w:rPr>
                <w:lang w:val="fr-FR"/>
              </w:rPr>
            </w:pPr>
            <w:r w:rsidRPr="00FB7379">
              <w:rPr>
                <w:rFonts w:ascii="Verdana" w:eastAsia="Verdana" w:hAnsi="Verdana" w:cs="Verdana"/>
                <w:lang w:val="fr-FR"/>
              </w:rPr>
              <w:t>Une idée d’atelier qu’il pourrait donner que cette activité leur a inspirée</w:t>
            </w:r>
            <w:r w:rsidRPr="00FB7379">
              <w:rPr>
                <w:rFonts w:ascii="Verdana" w:eastAsia="Verdana" w:hAnsi="Verdana" w:cs="Verdana"/>
                <w:b/>
                <w:bCs/>
                <w:lang w:val="fr-FR"/>
              </w:rPr>
              <w:t xml:space="preserve">  </w:t>
            </w:r>
            <w:r w:rsidRPr="00FB7379">
              <w:rPr>
                <w:rFonts w:ascii="Verdana" w:eastAsia="Verdana" w:hAnsi="Verdana" w:cs="Verdana"/>
                <w:lang w:val="fr-FR"/>
              </w:rPr>
              <w:t xml:space="preserve">(Uniquement si l’enseignant décide de prolonger cette activité par une unité de type ‘Le mini AOPLV” cf. ci-dessous) </w:t>
            </w:r>
          </w:p>
          <w:p w14:paraId="5A41A49C"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Les élèves s’auto-évaluent sur les critères de succès :</w:t>
            </w:r>
          </w:p>
          <w:p w14:paraId="2354DC3A" w14:textId="77777777" w:rsidR="00CE0771" w:rsidRPr="00FB7379" w:rsidRDefault="00000000">
            <w:pPr>
              <w:numPr>
                <w:ilvl w:val="0"/>
                <w:numId w:val="26"/>
              </w:numPr>
              <w:spacing w:before="240"/>
              <w:rPr>
                <w:rFonts w:ascii="Verdana" w:eastAsia="Verdana" w:hAnsi="Verdana" w:cs="Verdana"/>
                <w:lang w:val="fr-FR"/>
              </w:rPr>
            </w:pPr>
            <w:r w:rsidRPr="00FB7379">
              <w:rPr>
                <w:rFonts w:ascii="Verdana" w:eastAsia="Verdana" w:hAnsi="Verdana" w:cs="Verdana"/>
                <w:lang w:val="fr-FR"/>
              </w:rPr>
              <w:t>Réussir à enseigner à son camarade une nouvelle compétence</w:t>
            </w:r>
          </w:p>
          <w:p w14:paraId="09915199" w14:textId="77777777" w:rsidR="00CE0771" w:rsidRPr="00FB7379" w:rsidRDefault="00000000">
            <w:pPr>
              <w:numPr>
                <w:ilvl w:val="0"/>
                <w:numId w:val="26"/>
              </w:numPr>
              <w:rPr>
                <w:rFonts w:ascii="Verdana" w:eastAsia="Verdana" w:hAnsi="Verdana" w:cs="Verdana"/>
                <w:lang w:val="fr-FR"/>
              </w:rPr>
            </w:pPr>
            <w:r w:rsidRPr="00FB7379">
              <w:rPr>
                <w:rFonts w:ascii="Verdana" w:eastAsia="Verdana" w:hAnsi="Verdana" w:cs="Verdana"/>
                <w:lang w:val="fr-FR"/>
              </w:rPr>
              <w:t>Utiliser l’impératif et/ou Il faut + Infinitif</w:t>
            </w:r>
          </w:p>
          <w:p w14:paraId="26F41AB9" w14:textId="77777777" w:rsidR="00CE0771" w:rsidRPr="00FB7379" w:rsidRDefault="00000000">
            <w:pPr>
              <w:numPr>
                <w:ilvl w:val="0"/>
                <w:numId w:val="26"/>
              </w:numPr>
              <w:rPr>
                <w:rFonts w:ascii="Verdana" w:eastAsia="Verdana" w:hAnsi="Verdana" w:cs="Verdana"/>
                <w:lang w:val="fr-FR"/>
              </w:rPr>
            </w:pPr>
            <w:r w:rsidRPr="00FB7379">
              <w:rPr>
                <w:rFonts w:ascii="Verdana" w:eastAsia="Verdana" w:hAnsi="Verdana" w:cs="Verdana"/>
                <w:lang w:val="fr-FR"/>
              </w:rPr>
              <w:t>Utiliser la langue pour expliquer et pour interagir (cf. poster)</w:t>
            </w:r>
          </w:p>
          <w:p w14:paraId="7DB1F143" w14:textId="77777777" w:rsidR="00CE0771" w:rsidRPr="00FB7379" w:rsidRDefault="00000000">
            <w:pPr>
              <w:numPr>
                <w:ilvl w:val="0"/>
                <w:numId w:val="26"/>
              </w:numPr>
              <w:spacing w:after="240"/>
              <w:rPr>
                <w:rFonts w:ascii="Verdana" w:eastAsia="Verdana" w:hAnsi="Verdana" w:cs="Verdana"/>
                <w:lang w:val="fr-FR"/>
              </w:rPr>
            </w:pPr>
            <w:r w:rsidRPr="00FB7379">
              <w:rPr>
                <w:rFonts w:ascii="Verdana" w:eastAsia="Verdana" w:hAnsi="Verdana" w:cs="Verdana"/>
                <w:lang w:val="fr-FR"/>
              </w:rPr>
              <w:t>Utiliser les stratégies pour aider à bien expliquer</w:t>
            </w:r>
          </w:p>
          <w:p w14:paraId="2E81912D" w14:textId="77777777" w:rsidR="00CE0771" w:rsidRPr="00FB7379" w:rsidRDefault="00CE0771">
            <w:pPr>
              <w:spacing w:before="240" w:after="240"/>
              <w:rPr>
                <w:rFonts w:ascii="Verdana" w:eastAsia="Verdana" w:hAnsi="Verdana" w:cs="Verdana"/>
                <w:b/>
                <w:bCs/>
                <w:lang w:val="fr-FR"/>
              </w:rPr>
            </w:pPr>
          </w:p>
        </w:tc>
        <w:tc>
          <w:tcPr>
            <w:tcW w:w="3030" w:type="dxa"/>
            <w:tcBorders>
              <w:top w:val="nil"/>
              <w:left w:val="nil"/>
              <w:bottom w:val="single" w:sz="6" w:space="0" w:color="FFF185"/>
              <w:right w:val="single" w:sz="6" w:space="0" w:color="FFF185"/>
            </w:tcBorders>
            <w:shd w:val="clear" w:color="auto" w:fill="FFFFFF"/>
            <w:tcMar>
              <w:top w:w="0" w:type="dxa"/>
              <w:left w:w="100" w:type="dxa"/>
              <w:bottom w:w="0" w:type="dxa"/>
              <w:right w:w="100" w:type="dxa"/>
            </w:tcMar>
          </w:tcPr>
          <w:p w14:paraId="3BAB2C50" w14:textId="77777777" w:rsidR="00CE0771" w:rsidRPr="00FB7379" w:rsidRDefault="00000000">
            <w:pPr>
              <w:spacing w:before="240" w:after="240"/>
              <w:rPr>
                <w:rFonts w:ascii="Verdana" w:eastAsia="Verdana" w:hAnsi="Verdana" w:cs="Verdana"/>
                <w:b/>
                <w:bCs/>
                <w:sz w:val="18"/>
                <w:szCs w:val="18"/>
                <w:lang w:val="fr-FR"/>
              </w:rPr>
            </w:pPr>
            <w:r w:rsidRPr="00FB7379">
              <w:rPr>
                <w:rFonts w:ascii="Verdana" w:eastAsia="Verdana" w:hAnsi="Verdana" w:cs="Verdana"/>
                <w:b/>
                <w:bCs/>
                <w:sz w:val="18"/>
                <w:szCs w:val="18"/>
                <w:lang w:val="fr-FR"/>
              </w:rPr>
              <w:t xml:space="preserve"> </w:t>
            </w:r>
            <w:hyperlink r:id="rId12">
              <w:r w:rsidRPr="00FB7379">
                <w:rPr>
                  <w:rFonts w:ascii="Verdana" w:eastAsia="Verdana" w:hAnsi="Verdana" w:cs="Verdana"/>
                  <w:b/>
                  <w:bCs/>
                  <w:color w:val="1155CC"/>
                  <w:sz w:val="18"/>
                  <w:szCs w:val="18"/>
                  <w:u w:val="single"/>
                  <w:lang w:val="fr-FR"/>
                </w:rPr>
                <w:t>Diapositive issue de Les compétences mystère (1) - Présentation pour la classe</w:t>
              </w:r>
            </w:hyperlink>
          </w:p>
        </w:tc>
      </w:tr>
    </w:tbl>
    <w:p w14:paraId="2CE0FBDD" w14:textId="77777777" w:rsidR="00CE0771" w:rsidRPr="00FB7379" w:rsidRDefault="00CE0771">
      <w:pPr>
        <w:spacing w:before="240" w:after="240"/>
        <w:rPr>
          <w:rFonts w:ascii="Verdana" w:eastAsia="Verdana" w:hAnsi="Verdana" w:cs="Verdana"/>
          <w:sz w:val="12"/>
          <w:szCs w:val="12"/>
          <w:lang w:val="fr-FR"/>
        </w:rPr>
      </w:pPr>
    </w:p>
    <w:p w14:paraId="4E2B1238" w14:textId="77777777" w:rsidR="00CE0771" w:rsidRPr="00FB7379" w:rsidRDefault="00000000">
      <w:pPr>
        <w:spacing w:before="240" w:after="240"/>
        <w:rPr>
          <w:rFonts w:ascii="Verdana" w:eastAsia="Verdana" w:hAnsi="Verdana" w:cs="Verdana"/>
          <w:b/>
          <w:bCs/>
          <w:sz w:val="36"/>
          <w:szCs w:val="36"/>
          <w:lang w:val="fr-FR"/>
        </w:rPr>
      </w:pPr>
      <w:r w:rsidRPr="00FB7379">
        <w:rPr>
          <w:rFonts w:ascii="Verdana" w:eastAsia="Verdana" w:hAnsi="Verdana" w:cs="Verdana"/>
          <w:sz w:val="12"/>
          <w:szCs w:val="12"/>
          <w:lang w:val="fr-FR"/>
        </w:rPr>
        <w:t xml:space="preserve"> </w:t>
      </w:r>
    </w:p>
    <w:p w14:paraId="6566CC60" w14:textId="77777777" w:rsidR="00CE0771" w:rsidRPr="00FB7379" w:rsidRDefault="00000000">
      <w:pPr>
        <w:pStyle w:val="Heading1"/>
        <w:spacing w:before="240" w:after="240"/>
        <w:jc w:val="center"/>
        <w:rPr>
          <w:lang w:val="fr-FR"/>
        </w:rPr>
      </w:pPr>
      <w:bookmarkStart w:id="7" w:name="_koy5hqxvqr1q" w:colFirst="0" w:colLast="0"/>
      <w:bookmarkEnd w:id="7"/>
      <w:r w:rsidRPr="00FB7379">
        <w:rPr>
          <w:lang w:val="fr-FR"/>
        </w:rPr>
        <w:lastRenderedPageBreak/>
        <w:br w:type="page"/>
      </w:r>
    </w:p>
    <w:p w14:paraId="33BB7D81" w14:textId="77777777" w:rsidR="00CE0771" w:rsidRDefault="00000000">
      <w:pPr>
        <w:pStyle w:val="Heading1"/>
      </w:pPr>
      <w:bookmarkStart w:id="8" w:name="_w0d776senqgq" w:colFirst="0" w:colLast="0"/>
      <w:bookmarkEnd w:id="8"/>
      <w:proofErr w:type="spellStart"/>
      <w:r>
        <w:lastRenderedPageBreak/>
        <w:t>Prolongement</w:t>
      </w:r>
      <w:proofErr w:type="spellEnd"/>
      <w:r>
        <w:t xml:space="preserve"> possible</w:t>
      </w:r>
    </w:p>
    <w:p w14:paraId="3ACA96A7" w14:textId="77777777" w:rsidR="00CE0771" w:rsidRDefault="00000000">
      <w:pPr>
        <w:spacing w:before="240" w:after="240"/>
        <w:rPr>
          <w:rFonts w:ascii="Verdana" w:eastAsia="Verdana" w:hAnsi="Verdana" w:cs="Verdana"/>
          <w:sz w:val="12"/>
          <w:szCs w:val="12"/>
        </w:rPr>
      </w:pPr>
      <w:r>
        <w:rPr>
          <w:rFonts w:ascii="Verdana" w:eastAsia="Verdana" w:hAnsi="Verdana" w:cs="Verdana"/>
          <w:sz w:val="12"/>
          <w:szCs w:val="12"/>
        </w:rPr>
        <w:t xml:space="preserve"> </w:t>
      </w:r>
    </w:p>
    <w:p w14:paraId="090267E0" w14:textId="77777777" w:rsidR="00CE0771" w:rsidRDefault="00CE0771">
      <w:pPr>
        <w:spacing w:before="240" w:after="240"/>
        <w:rPr>
          <w:rFonts w:ascii="Verdana" w:eastAsia="Verdana" w:hAnsi="Verdana" w:cs="Verdana"/>
          <w:sz w:val="12"/>
          <w:szCs w:val="12"/>
        </w:rPr>
      </w:pPr>
    </w:p>
    <w:tbl>
      <w:tblPr>
        <w:tblStyle w:val="a5"/>
        <w:tblpPr w:leftFromText="180" w:rightFromText="180" w:topFromText="180" w:bottomFromText="180" w:vertAnchor="text" w:tblpX="-705"/>
        <w:tblW w:w="11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05"/>
      </w:tblGrid>
      <w:tr w:rsidR="00CE0771" w14:paraId="7677CD7B" w14:textId="77777777">
        <w:trPr>
          <w:trHeight w:val="480"/>
        </w:trPr>
        <w:tc>
          <w:tcPr>
            <w:tcW w:w="11205" w:type="dxa"/>
            <w:tcBorders>
              <w:top w:val="single" w:sz="6" w:space="0" w:color="93E0CF"/>
              <w:left w:val="single" w:sz="6" w:space="0" w:color="93E0CF"/>
              <w:bottom w:val="single" w:sz="6" w:space="0" w:color="93E0CF"/>
              <w:right w:val="single" w:sz="6" w:space="0" w:color="93E0CF"/>
            </w:tcBorders>
            <w:shd w:val="clear" w:color="auto" w:fill="93E0CF"/>
          </w:tcPr>
          <w:p w14:paraId="3C57C2BC" w14:textId="77777777" w:rsidR="00CE0771" w:rsidRPr="00FB7379" w:rsidRDefault="00000000">
            <w:pPr>
              <w:spacing w:before="240" w:after="240"/>
              <w:jc w:val="center"/>
              <w:rPr>
                <w:rFonts w:ascii="Verdana" w:eastAsia="Verdana" w:hAnsi="Verdana" w:cs="Verdana"/>
                <w:b/>
                <w:bCs/>
                <w:sz w:val="24"/>
                <w:szCs w:val="24"/>
                <w:lang w:val="fr-FR"/>
              </w:rPr>
            </w:pPr>
            <w:r w:rsidRPr="00FB7379">
              <w:rPr>
                <w:rFonts w:ascii="Verdana" w:eastAsia="Verdana" w:hAnsi="Verdana" w:cs="Verdana"/>
                <w:b/>
                <w:bCs/>
                <w:sz w:val="24"/>
                <w:szCs w:val="24"/>
                <w:lang w:val="fr-FR"/>
              </w:rPr>
              <w:lastRenderedPageBreak/>
              <w:t xml:space="preserve">Une unité sur plusieurs semaines de type scénario actionnel : </w:t>
            </w:r>
          </w:p>
          <w:p w14:paraId="0DD66F48" w14:textId="77777777" w:rsidR="00CE0771" w:rsidRDefault="00000000">
            <w:pPr>
              <w:spacing w:before="240" w:after="240"/>
              <w:jc w:val="center"/>
              <w:rPr>
                <w:rFonts w:ascii="Verdana" w:eastAsia="Verdana" w:hAnsi="Verdana" w:cs="Verdana"/>
                <w:b/>
                <w:bCs/>
                <w:sz w:val="24"/>
                <w:szCs w:val="24"/>
              </w:rPr>
            </w:pPr>
            <w:r>
              <w:rPr>
                <w:rFonts w:ascii="Verdana" w:eastAsia="Verdana" w:hAnsi="Verdana" w:cs="Verdana"/>
                <w:b/>
                <w:bCs/>
                <w:sz w:val="24"/>
                <w:szCs w:val="24"/>
              </w:rPr>
              <w:t xml:space="preserve">“le mini AOPLV” </w:t>
            </w:r>
          </w:p>
        </w:tc>
      </w:tr>
      <w:tr w:rsidR="00CE0771" w:rsidRPr="00FB7379" w14:paraId="36D5554E" w14:textId="77777777">
        <w:trPr>
          <w:trHeight w:val="480"/>
        </w:trPr>
        <w:tc>
          <w:tcPr>
            <w:tcW w:w="11205" w:type="dxa"/>
            <w:tcBorders>
              <w:top w:val="single" w:sz="6" w:space="0" w:color="93E0CF"/>
              <w:left w:val="single" w:sz="6" w:space="0" w:color="93E0CF"/>
              <w:bottom w:val="single" w:sz="6" w:space="0" w:color="93E0CF"/>
              <w:right w:val="single" w:sz="6" w:space="0" w:color="93E0CF"/>
            </w:tcBorders>
            <w:shd w:val="clear" w:color="auto" w:fill="FFFFFF"/>
          </w:tcPr>
          <w:p w14:paraId="6D12EDF4"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sz w:val="24"/>
                <w:szCs w:val="24"/>
                <w:lang w:val="fr-FR"/>
              </w:rPr>
              <w:t xml:space="preserve"> </w:t>
            </w:r>
            <w:r w:rsidRPr="00FB7379">
              <w:rPr>
                <w:rFonts w:ascii="Verdana" w:eastAsia="Verdana" w:hAnsi="Verdana" w:cs="Verdana"/>
                <w:b/>
                <w:bCs/>
                <w:lang w:val="fr-FR"/>
              </w:rPr>
              <w:t>1. Vision générale de l’unité</w:t>
            </w:r>
          </w:p>
          <w:p w14:paraId="0A3F96AA"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lang w:val="fr-FR"/>
              </w:rPr>
              <w:t xml:space="preserve">Cette unité propose une expérience authentique de communication orale où les élèves deviennent des </w:t>
            </w:r>
            <w:r w:rsidRPr="00FB7379">
              <w:rPr>
                <w:rFonts w:ascii="Verdana" w:eastAsia="Verdana" w:hAnsi="Verdana" w:cs="Verdana"/>
                <w:b/>
                <w:bCs/>
                <w:lang w:val="fr-FR"/>
              </w:rPr>
              <w:t>experts</w:t>
            </w:r>
            <w:r w:rsidRPr="00FB7379">
              <w:rPr>
                <w:rFonts w:ascii="Verdana" w:eastAsia="Verdana" w:hAnsi="Verdana" w:cs="Verdana"/>
                <w:lang w:val="fr-FR"/>
              </w:rPr>
              <w:t xml:space="preserve"> et animent un mini‑atelier pour leurs pairs. Inspirée du format de la conférence AOPLV, l’unité met l’accent sur la prise de parole, la structuration d’un discours, l’interaction et la confiance en soi. Les élèves choisissent un sujet qu’ils maîtrisent, construisent un plan d’atelier, pratiquent en petits groupes, puis présentent devant la classe dans un événement appelé </w:t>
            </w:r>
            <w:r w:rsidRPr="00FB7379">
              <w:rPr>
                <w:rFonts w:ascii="Verdana" w:eastAsia="Verdana" w:hAnsi="Verdana" w:cs="Verdana"/>
                <w:b/>
                <w:bCs/>
                <w:lang w:val="fr-FR"/>
              </w:rPr>
              <w:t>Mini‑AOPLV</w:t>
            </w:r>
            <w:r w:rsidRPr="00FB7379">
              <w:rPr>
                <w:rFonts w:ascii="Verdana" w:eastAsia="Verdana" w:hAnsi="Verdana" w:cs="Verdana"/>
                <w:lang w:val="fr-FR"/>
              </w:rPr>
              <w:t>.</w:t>
            </w:r>
          </w:p>
          <w:p w14:paraId="4483B653" w14:textId="77777777" w:rsidR="00CE0771" w:rsidRDefault="00000000">
            <w:pPr>
              <w:spacing w:before="240" w:after="240"/>
              <w:rPr>
                <w:rFonts w:ascii="Verdana" w:eastAsia="Verdana" w:hAnsi="Verdana" w:cs="Verdana"/>
                <w:b/>
                <w:bCs/>
              </w:rPr>
            </w:pPr>
            <w:r>
              <w:rPr>
                <w:rFonts w:ascii="Verdana" w:eastAsia="Verdana" w:hAnsi="Verdana" w:cs="Verdana"/>
                <w:b/>
                <w:bCs/>
              </w:rPr>
              <w:t xml:space="preserve">2. </w:t>
            </w:r>
            <w:proofErr w:type="spellStart"/>
            <w:r>
              <w:rPr>
                <w:rFonts w:ascii="Verdana" w:eastAsia="Verdana" w:hAnsi="Verdana" w:cs="Verdana"/>
                <w:b/>
                <w:bCs/>
              </w:rPr>
              <w:t>Compétences</w:t>
            </w:r>
            <w:proofErr w:type="spellEnd"/>
            <w:r>
              <w:rPr>
                <w:rFonts w:ascii="Verdana" w:eastAsia="Verdana" w:hAnsi="Verdana" w:cs="Verdana"/>
                <w:b/>
                <w:bCs/>
              </w:rPr>
              <w:t xml:space="preserve"> </w:t>
            </w:r>
            <w:proofErr w:type="spellStart"/>
            <w:r>
              <w:rPr>
                <w:rFonts w:ascii="Verdana" w:eastAsia="Verdana" w:hAnsi="Verdana" w:cs="Verdana"/>
                <w:b/>
                <w:bCs/>
              </w:rPr>
              <w:t>visées</w:t>
            </w:r>
            <w:proofErr w:type="spellEnd"/>
          </w:p>
          <w:p w14:paraId="0BF65B55" w14:textId="77777777" w:rsidR="00CE0771" w:rsidRDefault="00000000">
            <w:pPr>
              <w:spacing w:before="240" w:after="240"/>
              <w:rPr>
                <w:rFonts w:ascii="Verdana" w:eastAsia="Verdana" w:hAnsi="Verdana" w:cs="Verdana"/>
                <w:b/>
                <w:bCs/>
              </w:rPr>
            </w:pPr>
            <w:proofErr w:type="spellStart"/>
            <w:r>
              <w:rPr>
                <w:rFonts w:ascii="Verdana" w:eastAsia="Verdana" w:hAnsi="Verdana" w:cs="Verdana"/>
                <w:b/>
                <w:bCs/>
              </w:rPr>
              <w:t>Compétences</w:t>
            </w:r>
            <w:proofErr w:type="spellEnd"/>
            <w:r>
              <w:rPr>
                <w:rFonts w:ascii="Verdana" w:eastAsia="Verdana" w:hAnsi="Verdana" w:cs="Verdana"/>
                <w:b/>
                <w:bCs/>
              </w:rPr>
              <w:t xml:space="preserve"> </w:t>
            </w:r>
            <w:proofErr w:type="spellStart"/>
            <w:r>
              <w:rPr>
                <w:rFonts w:ascii="Verdana" w:eastAsia="Verdana" w:hAnsi="Verdana" w:cs="Verdana"/>
                <w:b/>
                <w:bCs/>
              </w:rPr>
              <w:t>langagières</w:t>
            </w:r>
            <w:proofErr w:type="spellEnd"/>
          </w:p>
          <w:p w14:paraId="051A82CE" w14:textId="77777777" w:rsidR="00CE0771" w:rsidRPr="00FB7379" w:rsidRDefault="00000000">
            <w:pPr>
              <w:numPr>
                <w:ilvl w:val="0"/>
                <w:numId w:val="4"/>
              </w:numPr>
              <w:rPr>
                <w:rFonts w:ascii="Verdana" w:eastAsia="Verdana" w:hAnsi="Verdana" w:cs="Verdana"/>
                <w:lang w:val="fr-FR"/>
              </w:rPr>
            </w:pPr>
            <w:r w:rsidRPr="00FB7379">
              <w:rPr>
                <w:rFonts w:ascii="Verdana" w:eastAsia="Verdana" w:hAnsi="Verdana" w:cs="Verdana"/>
                <w:lang w:val="fr-FR"/>
              </w:rPr>
              <w:t>Communiquer clairement en français devant un public.</w:t>
            </w:r>
          </w:p>
          <w:p w14:paraId="6518D1C8" w14:textId="77777777" w:rsidR="00CE0771" w:rsidRPr="00FB7379" w:rsidRDefault="00000000">
            <w:pPr>
              <w:numPr>
                <w:ilvl w:val="0"/>
                <w:numId w:val="4"/>
              </w:numPr>
              <w:rPr>
                <w:rFonts w:ascii="Verdana" w:eastAsia="Verdana" w:hAnsi="Verdana" w:cs="Verdana"/>
                <w:lang w:val="fr-FR"/>
              </w:rPr>
            </w:pPr>
            <w:r w:rsidRPr="00FB7379">
              <w:rPr>
                <w:rFonts w:ascii="Verdana" w:eastAsia="Verdana" w:hAnsi="Verdana" w:cs="Verdana"/>
                <w:lang w:val="fr-FR"/>
              </w:rPr>
              <w:t>Utiliser un vocabulaire d’instruction (impératif, connecteurs logiques).</w:t>
            </w:r>
          </w:p>
          <w:p w14:paraId="0434C14C" w14:textId="77777777" w:rsidR="00CE0771" w:rsidRPr="00FB7379" w:rsidRDefault="00000000">
            <w:pPr>
              <w:numPr>
                <w:ilvl w:val="0"/>
                <w:numId w:val="4"/>
              </w:numPr>
              <w:spacing w:after="240"/>
              <w:rPr>
                <w:rFonts w:ascii="Verdana" w:eastAsia="Verdana" w:hAnsi="Verdana" w:cs="Verdana"/>
                <w:lang w:val="fr-FR"/>
              </w:rPr>
            </w:pPr>
            <w:r w:rsidRPr="00FB7379">
              <w:rPr>
                <w:rFonts w:ascii="Verdana" w:eastAsia="Verdana" w:hAnsi="Verdana" w:cs="Verdana"/>
                <w:lang w:val="fr-FR"/>
              </w:rPr>
              <w:t>Interagir avec des pairs : poser des questions, répondre, clarifier.</w:t>
            </w:r>
          </w:p>
          <w:p w14:paraId="76E839B4" w14:textId="77777777" w:rsidR="00CE0771" w:rsidRDefault="00000000">
            <w:pPr>
              <w:spacing w:before="240" w:after="240"/>
              <w:rPr>
                <w:rFonts w:ascii="Verdana" w:eastAsia="Verdana" w:hAnsi="Verdana" w:cs="Verdana"/>
                <w:b/>
                <w:bCs/>
              </w:rPr>
            </w:pPr>
            <w:proofErr w:type="spellStart"/>
            <w:r>
              <w:rPr>
                <w:rFonts w:ascii="Verdana" w:eastAsia="Verdana" w:hAnsi="Verdana" w:cs="Verdana"/>
                <w:b/>
                <w:bCs/>
              </w:rPr>
              <w:t>Compétences</w:t>
            </w:r>
            <w:proofErr w:type="spellEnd"/>
            <w:r>
              <w:rPr>
                <w:rFonts w:ascii="Verdana" w:eastAsia="Verdana" w:hAnsi="Verdana" w:cs="Verdana"/>
                <w:b/>
                <w:bCs/>
              </w:rPr>
              <w:t xml:space="preserve"> </w:t>
            </w:r>
            <w:proofErr w:type="spellStart"/>
            <w:r>
              <w:rPr>
                <w:rFonts w:ascii="Verdana" w:eastAsia="Verdana" w:hAnsi="Verdana" w:cs="Verdana"/>
                <w:b/>
                <w:bCs/>
              </w:rPr>
              <w:t>globales</w:t>
            </w:r>
            <w:proofErr w:type="spellEnd"/>
          </w:p>
          <w:p w14:paraId="45FA97F7" w14:textId="77777777" w:rsidR="00CE0771" w:rsidRDefault="00000000">
            <w:pPr>
              <w:numPr>
                <w:ilvl w:val="0"/>
                <w:numId w:val="22"/>
              </w:numPr>
              <w:rPr>
                <w:rFonts w:ascii="Verdana" w:eastAsia="Verdana" w:hAnsi="Verdana" w:cs="Verdana"/>
              </w:rPr>
            </w:pPr>
            <w:r>
              <w:rPr>
                <w:rFonts w:ascii="Verdana" w:eastAsia="Verdana" w:hAnsi="Verdana" w:cs="Verdana"/>
              </w:rPr>
              <w:t>Collaboration</w:t>
            </w:r>
          </w:p>
          <w:p w14:paraId="39A4B606" w14:textId="77777777" w:rsidR="00CE0771" w:rsidRDefault="00000000">
            <w:pPr>
              <w:numPr>
                <w:ilvl w:val="0"/>
                <w:numId w:val="22"/>
              </w:numPr>
              <w:rPr>
                <w:rFonts w:ascii="Verdana" w:eastAsia="Verdana" w:hAnsi="Verdana" w:cs="Verdana"/>
              </w:rPr>
            </w:pPr>
            <w:r>
              <w:rPr>
                <w:rFonts w:ascii="Verdana" w:eastAsia="Verdana" w:hAnsi="Verdana" w:cs="Verdana"/>
              </w:rPr>
              <w:t>Leadership</w:t>
            </w:r>
          </w:p>
          <w:p w14:paraId="7EE7CF1B" w14:textId="77777777" w:rsidR="00CE0771" w:rsidRDefault="00000000">
            <w:pPr>
              <w:numPr>
                <w:ilvl w:val="0"/>
                <w:numId w:val="22"/>
              </w:numPr>
              <w:rPr>
                <w:rFonts w:ascii="Verdana" w:eastAsia="Verdana" w:hAnsi="Verdana" w:cs="Verdana"/>
              </w:rPr>
            </w:pPr>
            <w:r>
              <w:rPr>
                <w:rFonts w:ascii="Verdana" w:eastAsia="Verdana" w:hAnsi="Verdana" w:cs="Verdana"/>
              </w:rPr>
              <w:t>Pensée critique</w:t>
            </w:r>
          </w:p>
          <w:p w14:paraId="1E01313A" w14:textId="77777777" w:rsidR="00CE0771" w:rsidRDefault="00000000">
            <w:pPr>
              <w:numPr>
                <w:ilvl w:val="0"/>
                <w:numId w:val="22"/>
              </w:numPr>
              <w:rPr>
                <w:rFonts w:ascii="Verdana" w:eastAsia="Verdana" w:hAnsi="Verdana" w:cs="Verdana"/>
              </w:rPr>
            </w:pPr>
            <w:proofErr w:type="spellStart"/>
            <w:r>
              <w:rPr>
                <w:rFonts w:ascii="Verdana" w:eastAsia="Verdana" w:hAnsi="Verdana" w:cs="Verdana"/>
              </w:rPr>
              <w:t>Créativité</w:t>
            </w:r>
            <w:proofErr w:type="spellEnd"/>
          </w:p>
          <w:p w14:paraId="2ECA3FA2" w14:textId="77777777" w:rsidR="00CE0771" w:rsidRDefault="00000000">
            <w:pPr>
              <w:numPr>
                <w:ilvl w:val="0"/>
                <w:numId w:val="22"/>
              </w:numPr>
              <w:spacing w:after="240"/>
              <w:rPr>
                <w:rFonts w:ascii="Verdana" w:eastAsia="Verdana" w:hAnsi="Verdana" w:cs="Verdana"/>
              </w:rPr>
            </w:pPr>
            <w:r>
              <w:rPr>
                <w:rFonts w:ascii="Verdana" w:eastAsia="Verdana" w:hAnsi="Verdana" w:cs="Verdana"/>
              </w:rPr>
              <w:t xml:space="preserve">Confiance </w:t>
            </w:r>
            <w:proofErr w:type="spellStart"/>
            <w:r>
              <w:rPr>
                <w:rFonts w:ascii="Verdana" w:eastAsia="Verdana" w:hAnsi="Verdana" w:cs="Verdana"/>
              </w:rPr>
              <w:t>en</w:t>
            </w:r>
            <w:proofErr w:type="spellEnd"/>
            <w:r>
              <w:rPr>
                <w:rFonts w:ascii="Verdana" w:eastAsia="Verdana" w:hAnsi="Verdana" w:cs="Verdana"/>
              </w:rPr>
              <w:t xml:space="preserve"> soi</w:t>
            </w:r>
          </w:p>
          <w:p w14:paraId="1FF80138" w14:textId="77777777" w:rsidR="00CE0771" w:rsidRDefault="00000000">
            <w:pPr>
              <w:spacing w:after="240"/>
              <w:rPr>
                <w:rFonts w:ascii="Verdana" w:eastAsia="Verdana" w:hAnsi="Verdana" w:cs="Verdana"/>
                <w:b/>
                <w:bCs/>
              </w:rPr>
            </w:pPr>
            <w:r>
              <w:rPr>
                <w:rFonts w:ascii="Verdana" w:eastAsia="Verdana" w:hAnsi="Verdana" w:cs="Verdana"/>
                <w:b/>
                <w:bCs/>
              </w:rPr>
              <w:t xml:space="preserve">Matériel </w:t>
            </w:r>
            <w:proofErr w:type="spellStart"/>
            <w:r>
              <w:rPr>
                <w:rFonts w:ascii="Verdana" w:eastAsia="Verdana" w:hAnsi="Verdana" w:cs="Verdana"/>
                <w:b/>
                <w:bCs/>
              </w:rPr>
              <w:t>pédagogique</w:t>
            </w:r>
            <w:proofErr w:type="spellEnd"/>
          </w:p>
          <w:p w14:paraId="0853933E" w14:textId="77777777" w:rsidR="00CE0771" w:rsidRPr="00FB7379" w:rsidRDefault="00000000">
            <w:pPr>
              <w:numPr>
                <w:ilvl w:val="0"/>
                <w:numId w:val="2"/>
              </w:numPr>
              <w:rPr>
                <w:rFonts w:ascii="Verdana" w:eastAsia="Verdana" w:hAnsi="Verdana" w:cs="Verdana"/>
                <w:b/>
                <w:bCs/>
                <w:sz w:val="32"/>
                <w:szCs w:val="32"/>
                <w:lang w:val="fr-FR"/>
              </w:rPr>
            </w:pPr>
            <w:hyperlink r:id="rId13">
              <w:r w:rsidRPr="00FB7379">
                <w:rPr>
                  <w:rFonts w:ascii="Verdana" w:eastAsia="Verdana" w:hAnsi="Verdana" w:cs="Verdana"/>
                  <w:b/>
                  <w:bCs/>
                  <w:color w:val="1155CC"/>
                  <w:sz w:val="32"/>
                  <w:szCs w:val="32"/>
                  <w:u w:val="single"/>
                  <w:lang w:val="fr-FR"/>
                </w:rPr>
                <w:t>Présentation pour la classe</w:t>
              </w:r>
            </w:hyperlink>
            <w:r w:rsidRPr="00FB7379">
              <w:rPr>
                <w:rFonts w:ascii="Verdana" w:eastAsia="Verdana" w:hAnsi="Verdana" w:cs="Verdana"/>
                <w:b/>
                <w:bCs/>
                <w:sz w:val="32"/>
                <w:szCs w:val="32"/>
                <w:lang w:val="fr-FR"/>
              </w:rPr>
              <w:t>, prêt à projeter</w:t>
            </w:r>
          </w:p>
          <w:p w14:paraId="09447975" w14:textId="77777777" w:rsidR="00CE0771" w:rsidRPr="00FB7379" w:rsidRDefault="00000000">
            <w:pPr>
              <w:numPr>
                <w:ilvl w:val="0"/>
                <w:numId w:val="2"/>
              </w:numPr>
              <w:spacing w:after="240"/>
              <w:rPr>
                <w:rFonts w:ascii="Verdana" w:eastAsia="Verdana" w:hAnsi="Verdana" w:cs="Verdana"/>
                <w:b/>
                <w:bCs/>
                <w:sz w:val="32"/>
                <w:szCs w:val="32"/>
                <w:lang w:val="fr-FR"/>
              </w:rPr>
            </w:pPr>
            <w:hyperlink r:id="rId14">
              <w:r w:rsidRPr="00FB7379">
                <w:rPr>
                  <w:rFonts w:ascii="Verdana" w:eastAsia="Verdana" w:hAnsi="Verdana" w:cs="Verdana"/>
                  <w:b/>
                  <w:bCs/>
                  <w:color w:val="1155CC"/>
                  <w:sz w:val="32"/>
                  <w:szCs w:val="32"/>
                  <w:u w:val="single"/>
                  <w:lang w:val="fr-FR"/>
                </w:rPr>
                <w:t>Livret de l’élève</w:t>
              </w:r>
            </w:hyperlink>
            <w:r w:rsidRPr="00FB7379">
              <w:rPr>
                <w:rFonts w:ascii="Verdana" w:eastAsia="Verdana" w:hAnsi="Verdana" w:cs="Verdana"/>
                <w:b/>
                <w:bCs/>
                <w:sz w:val="32"/>
                <w:szCs w:val="32"/>
                <w:lang w:val="fr-FR"/>
              </w:rPr>
              <w:t xml:space="preserve"> prêt à imprimé</w:t>
            </w:r>
          </w:p>
          <w:p w14:paraId="22F43F5E"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3. Déroulement détaillé de l’unité</w:t>
            </w:r>
          </w:p>
          <w:p w14:paraId="0F2FC607"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Période 1 — Introduction. Objectif :</w:t>
            </w:r>
            <w:r w:rsidRPr="00FB7379">
              <w:rPr>
                <w:rFonts w:ascii="Verdana" w:eastAsia="Verdana" w:hAnsi="Verdana" w:cs="Verdana"/>
                <w:lang w:val="fr-FR"/>
              </w:rPr>
              <w:t xml:space="preserve"> Comprendre le projet et commencer à réfléchir à ses forces.</w:t>
            </w:r>
          </w:p>
          <w:p w14:paraId="36CCBBF5" w14:textId="77777777" w:rsidR="00CE0771" w:rsidRPr="00FB7379" w:rsidRDefault="00000000">
            <w:pPr>
              <w:numPr>
                <w:ilvl w:val="0"/>
                <w:numId w:val="15"/>
              </w:numPr>
              <w:rPr>
                <w:rFonts w:ascii="Verdana" w:eastAsia="Verdana" w:hAnsi="Verdana" w:cs="Verdana"/>
                <w:lang w:val="fr-FR"/>
              </w:rPr>
            </w:pPr>
            <w:r w:rsidRPr="00FB7379">
              <w:rPr>
                <w:rFonts w:ascii="Verdana" w:eastAsia="Verdana" w:hAnsi="Verdana" w:cs="Verdana"/>
                <w:lang w:val="fr-FR"/>
              </w:rPr>
              <w:lastRenderedPageBreak/>
              <w:t xml:space="preserve">Présenter le concept d’une conférence professionnelle (ex. </w:t>
            </w:r>
            <w:r>
              <w:rPr>
                <w:rFonts w:ascii="Verdana" w:eastAsia="Verdana" w:hAnsi="Verdana" w:cs="Verdana"/>
              </w:rPr>
              <w:t xml:space="preserve">AOPLV). </w:t>
            </w:r>
            <w:r w:rsidRPr="00FB7379">
              <w:rPr>
                <w:rFonts w:ascii="Verdana" w:eastAsia="Verdana" w:hAnsi="Verdana" w:cs="Verdana"/>
                <w:lang w:val="fr-FR"/>
              </w:rPr>
              <w:t>En tant qu’enseignant, partagez votre expérience de ces deux jours ! Qu’avez-vous fait ? À qui avez-vous parlé ? Qu’</w:t>
            </w:r>
            <w:proofErr w:type="spellStart"/>
            <w:r w:rsidRPr="00FB7379">
              <w:rPr>
                <w:rFonts w:ascii="Verdana" w:eastAsia="Verdana" w:hAnsi="Verdana" w:cs="Verdana"/>
                <w:lang w:val="fr-FR"/>
              </w:rPr>
              <w:t>avez vous</w:t>
            </w:r>
            <w:proofErr w:type="spellEnd"/>
            <w:r w:rsidRPr="00FB7379">
              <w:rPr>
                <w:rFonts w:ascii="Verdana" w:eastAsia="Verdana" w:hAnsi="Verdana" w:cs="Verdana"/>
                <w:lang w:val="fr-FR"/>
              </w:rPr>
              <w:t xml:space="preserve"> appris ? En quoi ces deux jours vous ont inspirés ? Quelle est l’importance de l’apprentissage à vie ?</w:t>
            </w:r>
          </w:p>
          <w:p w14:paraId="67536F6E" w14:textId="77777777" w:rsidR="00CE0771" w:rsidRDefault="00000000">
            <w:pPr>
              <w:numPr>
                <w:ilvl w:val="0"/>
                <w:numId w:val="15"/>
              </w:numPr>
              <w:rPr>
                <w:rFonts w:ascii="Verdana" w:eastAsia="Verdana" w:hAnsi="Verdana" w:cs="Verdana"/>
              </w:rPr>
            </w:pPr>
            <w:r w:rsidRPr="00FB7379">
              <w:rPr>
                <w:rFonts w:ascii="Verdana" w:eastAsia="Verdana" w:hAnsi="Verdana" w:cs="Verdana"/>
                <w:lang w:val="fr-FR"/>
              </w:rPr>
              <w:t xml:space="preserve">Discussion : “Qu’est‑ce qu’un expert?” </w:t>
            </w:r>
            <w:r>
              <w:rPr>
                <w:rFonts w:ascii="Verdana" w:eastAsia="Verdana" w:hAnsi="Verdana" w:cs="Verdana"/>
              </w:rPr>
              <w:t>“</w:t>
            </w:r>
            <w:proofErr w:type="spellStart"/>
            <w:r>
              <w:rPr>
                <w:rFonts w:ascii="Verdana" w:eastAsia="Verdana" w:hAnsi="Verdana" w:cs="Verdana"/>
              </w:rPr>
              <w:t>Qu’est‑ce</w:t>
            </w:r>
            <w:proofErr w:type="spellEnd"/>
            <w:r>
              <w:rPr>
                <w:rFonts w:ascii="Verdana" w:eastAsia="Verdana" w:hAnsi="Verdana" w:cs="Verdana"/>
              </w:rPr>
              <w:t xml:space="preserve"> </w:t>
            </w:r>
            <w:proofErr w:type="spellStart"/>
            <w:r>
              <w:rPr>
                <w:rFonts w:ascii="Verdana" w:eastAsia="Verdana" w:hAnsi="Verdana" w:cs="Verdana"/>
              </w:rPr>
              <w:t>qu’un</w:t>
            </w:r>
            <w:proofErr w:type="spellEnd"/>
            <w:r>
              <w:rPr>
                <w:rFonts w:ascii="Verdana" w:eastAsia="Verdana" w:hAnsi="Verdana" w:cs="Verdana"/>
              </w:rPr>
              <w:t xml:space="preserve"> atelier?”</w:t>
            </w:r>
          </w:p>
          <w:p w14:paraId="06E6CF77" w14:textId="77777777" w:rsidR="00CE0771" w:rsidRPr="00FB7379" w:rsidRDefault="00000000">
            <w:pPr>
              <w:numPr>
                <w:ilvl w:val="0"/>
                <w:numId w:val="15"/>
              </w:numPr>
              <w:rPr>
                <w:rFonts w:ascii="Verdana" w:eastAsia="Verdana" w:hAnsi="Verdana" w:cs="Verdana"/>
                <w:lang w:val="fr-FR"/>
              </w:rPr>
            </w:pPr>
            <w:r w:rsidRPr="00FB7379">
              <w:rPr>
                <w:rFonts w:ascii="Verdana" w:eastAsia="Verdana" w:hAnsi="Verdana" w:cs="Verdana"/>
                <w:lang w:val="fr-FR"/>
              </w:rPr>
              <w:t>Présenter le projet final : chaque élève animera un atelier de 3–5 minutes.</w:t>
            </w:r>
          </w:p>
          <w:p w14:paraId="5FB1CF69" w14:textId="77777777" w:rsidR="00CE0771" w:rsidRPr="00FB7379" w:rsidRDefault="00000000">
            <w:pPr>
              <w:numPr>
                <w:ilvl w:val="0"/>
                <w:numId w:val="15"/>
              </w:numPr>
              <w:spacing w:after="240"/>
              <w:rPr>
                <w:rFonts w:ascii="Verdana" w:eastAsia="Verdana" w:hAnsi="Verdana" w:cs="Verdana"/>
                <w:lang w:val="fr-FR"/>
              </w:rPr>
            </w:pPr>
            <w:r w:rsidRPr="00FB7379">
              <w:rPr>
                <w:rFonts w:ascii="Verdana" w:eastAsia="Verdana" w:hAnsi="Verdana" w:cs="Verdana"/>
                <w:lang w:val="fr-FR"/>
              </w:rPr>
              <w:t>Montrer des exemples de sujets possibles.</w:t>
            </w:r>
          </w:p>
          <w:p w14:paraId="436EDE6A"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Période 2 — Choix du sujet. Objectif :</w:t>
            </w:r>
            <w:r w:rsidRPr="00FB7379">
              <w:rPr>
                <w:rFonts w:ascii="Verdana" w:eastAsia="Verdana" w:hAnsi="Verdana" w:cs="Verdana"/>
                <w:lang w:val="fr-FR"/>
              </w:rPr>
              <w:t xml:space="preserve"> Choisir un sujet clair, démontrable et intéressant.</w:t>
            </w:r>
          </w:p>
          <w:p w14:paraId="0F57583C" w14:textId="77777777" w:rsidR="00CE0771" w:rsidRPr="00FB7379" w:rsidRDefault="00000000">
            <w:pPr>
              <w:numPr>
                <w:ilvl w:val="0"/>
                <w:numId w:val="9"/>
              </w:numPr>
              <w:rPr>
                <w:rFonts w:ascii="Verdana" w:eastAsia="Verdana" w:hAnsi="Verdana" w:cs="Verdana"/>
                <w:lang w:val="fr-FR"/>
              </w:rPr>
            </w:pPr>
            <w:r w:rsidRPr="00FB7379">
              <w:rPr>
                <w:rFonts w:ascii="Verdana" w:eastAsia="Verdana" w:hAnsi="Verdana" w:cs="Verdana"/>
                <w:lang w:val="fr-FR"/>
              </w:rPr>
              <w:t>Brainstorming individuel : passions, talents, compétences.</w:t>
            </w:r>
          </w:p>
          <w:p w14:paraId="24E0B377" w14:textId="77777777" w:rsidR="00CE0771" w:rsidRPr="00FB7379" w:rsidRDefault="00000000">
            <w:pPr>
              <w:numPr>
                <w:ilvl w:val="0"/>
                <w:numId w:val="9"/>
              </w:numPr>
              <w:rPr>
                <w:rFonts w:ascii="Verdana" w:eastAsia="Verdana" w:hAnsi="Verdana" w:cs="Verdana"/>
                <w:lang w:val="fr-FR"/>
              </w:rPr>
            </w:pPr>
            <w:r w:rsidRPr="00FB7379">
              <w:rPr>
                <w:rFonts w:ascii="Verdana" w:eastAsia="Verdana" w:hAnsi="Verdana" w:cs="Verdana"/>
                <w:lang w:val="fr-FR"/>
              </w:rPr>
              <w:t>Entrevues en pairs pour tester l’idée.</w:t>
            </w:r>
          </w:p>
          <w:p w14:paraId="5B51A283" w14:textId="77777777" w:rsidR="00CE0771" w:rsidRPr="00FB7379" w:rsidRDefault="00000000">
            <w:pPr>
              <w:numPr>
                <w:ilvl w:val="0"/>
                <w:numId w:val="9"/>
              </w:numPr>
              <w:spacing w:after="240"/>
              <w:rPr>
                <w:rFonts w:ascii="Verdana" w:eastAsia="Verdana" w:hAnsi="Verdana" w:cs="Verdana"/>
                <w:lang w:val="fr-FR"/>
              </w:rPr>
            </w:pPr>
            <w:r w:rsidRPr="00FB7379">
              <w:rPr>
                <w:rFonts w:ascii="Verdana" w:eastAsia="Verdana" w:hAnsi="Verdana" w:cs="Verdana"/>
                <w:lang w:val="fr-FR"/>
              </w:rPr>
              <w:t>Validation par l’enseignant (faisabilité, matériel, sécurité).</w:t>
            </w:r>
          </w:p>
          <w:p w14:paraId="65D463F7" w14:textId="77777777" w:rsidR="00CE0771" w:rsidRDefault="00000000">
            <w:pPr>
              <w:spacing w:before="240" w:after="240"/>
              <w:rPr>
                <w:rFonts w:ascii="Verdana" w:eastAsia="Verdana" w:hAnsi="Verdana" w:cs="Verdana"/>
                <w:b/>
                <w:bCs/>
              </w:rPr>
            </w:pPr>
            <w:proofErr w:type="spellStart"/>
            <w:r>
              <w:rPr>
                <w:rFonts w:ascii="Verdana" w:eastAsia="Verdana" w:hAnsi="Verdana" w:cs="Verdana"/>
                <w:b/>
                <w:bCs/>
              </w:rPr>
              <w:t>Période</w:t>
            </w:r>
            <w:proofErr w:type="spellEnd"/>
            <w:r>
              <w:rPr>
                <w:rFonts w:ascii="Verdana" w:eastAsia="Verdana" w:hAnsi="Verdana" w:cs="Verdana"/>
                <w:b/>
                <w:bCs/>
              </w:rPr>
              <w:t xml:space="preserve"> 3 — Construction du plan </w:t>
            </w:r>
            <w:proofErr w:type="spellStart"/>
            <w:r>
              <w:rPr>
                <w:rFonts w:ascii="Verdana" w:eastAsia="Verdana" w:hAnsi="Verdana" w:cs="Verdana"/>
                <w:b/>
                <w:bCs/>
              </w:rPr>
              <w:t>d’atelier</w:t>
            </w:r>
            <w:proofErr w:type="spellEnd"/>
          </w:p>
          <w:p w14:paraId="200BD58C" w14:textId="77777777" w:rsidR="00CE0771" w:rsidRPr="00FB7379" w:rsidRDefault="00000000">
            <w:pPr>
              <w:numPr>
                <w:ilvl w:val="0"/>
                <w:numId w:val="7"/>
              </w:numPr>
              <w:rPr>
                <w:rFonts w:ascii="Verdana" w:eastAsia="Verdana" w:hAnsi="Verdana" w:cs="Verdana"/>
                <w:lang w:val="fr-FR"/>
              </w:rPr>
            </w:pPr>
            <w:r w:rsidRPr="00FB7379">
              <w:rPr>
                <w:rFonts w:ascii="Verdana" w:eastAsia="Verdana" w:hAnsi="Verdana" w:cs="Verdana"/>
                <w:lang w:val="fr-FR"/>
              </w:rPr>
              <w:t>Présenter le modèle de plan (voir le livret de l’élève (4).</w:t>
            </w:r>
          </w:p>
          <w:p w14:paraId="010C1509" w14:textId="77777777" w:rsidR="00CE0771" w:rsidRDefault="00000000">
            <w:pPr>
              <w:numPr>
                <w:ilvl w:val="0"/>
                <w:numId w:val="7"/>
              </w:numPr>
              <w:rPr>
                <w:rFonts w:ascii="Verdana" w:eastAsia="Verdana" w:hAnsi="Verdana" w:cs="Verdana"/>
              </w:rPr>
            </w:pPr>
            <w:proofErr w:type="spellStart"/>
            <w:r>
              <w:rPr>
                <w:rFonts w:ascii="Verdana" w:eastAsia="Verdana" w:hAnsi="Verdana" w:cs="Verdana"/>
              </w:rPr>
              <w:t>Enseignement</w:t>
            </w:r>
            <w:proofErr w:type="spellEnd"/>
            <w:r>
              <w:rPr>
                <w:rFonts w:ascii="Verdana" w:eastAsia="Verdana" w:hAnsi="Verdana" w:cs="Verdana"/>
              </w:rPr>
              <w:t xml:space="preserve"> </w:t>
            </w:r>
            <w:proofErr w:type="spellStart"/>
            <w:r>
              <w:rPr>
                <w:rFonts w:ascii="Verdana" w:eastAsia="Verdana" w:hAnsi="Verdana" w:cs="Verdana"/>
              </w:rPr>
              <w:t>explicite</w:t>
            </w:r>
            <w:proofErr w:type="spellEnd"/>
            <w:r>
              <w:rPr>
                <w:rFonts w:ascii="Verdana" w:eastAsia="Verdana" w:hAnsi="Verdana" w:cs="Verdana"/>
              </w:rPr>
              <w:t xml:space="preserve"> :</w:t>
            </w:r>
          </w:p>
          <w:p w14:paraId="478F9E16" w14:textId="77777777" w:rsidR="00CE0771" w:rsidRDefault="00000000">
            <w:pPr>
              <w:numPr>
                <w:ilvl w:val="1"/>
                <w:numId w:val="7"/>
              </w:numPr>
              <w:rPr>
                <w:rFonts w:ascii="Verdana" w:eastAsia="Verdana" w:hAnsi="Verdana" w:cs="Verdana"/>
              </w:rPr>
            </w:pPr>
            <w:proofErr w:type="spellStart"/>
            <w:r>
              <w:rPr>
                <w:rFonts w:ascii="Verdana" w:eastAsia="Verdana" w:hAnsi="Verdana" w:cs="Verdana"/>
              </w:rPr>
              <w:t>vocabulaire</w:t>
            </w:r>
            <w:proofErr w:type="spellEnd"/>
            <w:r>
              <w:rPr>
                <w:rFonts w:ascii="Verdana" w:eastAsia="Verdana" w:hAnsi="Verdana" w:cs="Verdana"/>
              </w:rPr>
              <w:t xml:space="preserve"> </w:t>
            </w:r>
            <w:proofErr w:type="spellStart"/>
            <w:r>
              <w:rPr>
                <w:rFonts w:ascii="Verdana" w:eastAsia="Verdana" w:hAnsi="Verdana" w:cs="Verdana"/>
              </w:rPr>
              <w:t>d’instruction</w:t>
            </w:r>
            <w:proofErr w:type="spellEnd"/>
          </w:p>
          <w:p w14:paraId="6BB08516" w14:textId="77777777" w:rsidR="00CE0771" w:rsidRDefault="00000000">
            <w:pPr>
              <w:numPr>
                <w:ilvl w:val="1"/>
                <w:numId w:val="7"/>
              </w:numPr>
              <w:rPr>
                <w:rFonts w:ascii="Verdana" w:eastAsia="Verdana" w:hAnsi="Verdana" w:cs="Verdana"/>
              </w:rPr>
            </w:pPr>
            <w:proofErr w:type="spellStart"/>
            <w:r>
              <w:rPr>
                <w:rFonts w:ascii="Verdana" w:eastAsia="Verdana" w:hAnsi="Verdana" w:cs="Verdana"/>
              </w:rPr>
              <w:t>connecteurs</w:t>
            </w:r>
            <w:proofErr w:type="spellEnd"/>
            <w:r>
              <w:rPr>
                <w:rFonts w:ascii="Verdana" w:eastAsia="Verdana" w:hAnsi="Verdana" w:cs="Verdana"/>
              </w:rPr>
              <w:t xml:space="preserve"> (</w:t>
            </w:r>
            <w:proofErr w:type="spellStart"/>
            <w:r>
              <w:rPr>
                <w:rFonts w:ascii="Verdana" w:eastAsia="Verdana" w:hAnsi="Verdana" w:cs="Verdana"/>
              </w:rPr>
              <w:t>d’abord</w:t>
            </w:r>
            <w:proofErr w:type="spellEnd"/>
            <w:r>
              <w:rPr>
                <w:rFonts w:ascii="Verdana" w:eastAsia="Verdana" w:hAnsi="Verdana" w:cs="Verdana"/>
              </w:rPr>
              <w:t xml:space="preserve">, ensuite, </w:t>
            </w:r>
            <w:proofErr w:type="spellStart"/>
            <w:r>
              <w:rPr>
                <w:rFonts w:ascii="Verdana" w:eastAsia="Verdana" w:hAnsi="Verdana" w:cs="Verdana"/>
              </w:rPr>
              <w:t>finalement</w:t>
            </w:r>
            <w:proofErr w:type="spellEnd"/>
            <w:r>
              <w:rPr>
                <w:rFonts w:ascii="Verdana" w:eastAsia="Verdana" w:hAnsi="Verdana" w:cs="Verdana"/>
              </w:rPr>
              <w:t>…)</w:t>
            </w:r>
          </w:p>
          <w:p w14:paraId="6DEE9327" w14:textId="77777777" w:rsidR="00CE0771" w:rsidRDefault="00000000">
            <w:pPr>
              <w:numPr>
                <w:ilvl w:val="1"/>
                <w:numId w:val="7"/>
              </w:numPr>
              <w:rPr>
                <w:rFonts w:ascii="Verdana" w:eastAsia="Verdana" w:hAnsi="Verdana" w:cs="Verdana"/>
              </w:rPr>
            </w:pPr>
            <w:proofErr w:type="spellStart"/>
            <w:r>
              <w:rPr>
                <w:rFonts w:ascii="Verdana" w:eastAsia="Verdana" w:hAnsi="Verdana" w:cs="Verdana"/>
              </w:rPr>
              <w:t>impératif</w:t>
            </w:r>
            <w:proofErr w:type="spellEnd"/>
          </w:p>
          <w:p w14:paraId="74902A3D" w14:textId="77777777" w:rsidR="00CE0771" w:rsidRPr="00FB7379" w:rsidRDefault="00000000">
            <w:pPr>
              <w:numPr>
                <w:ilvl w:val="0"/>
                <w:numId w:val="7"/>
              </w:numPr>
              <w:spacing w:after="240"/>
              <w:rPr>
                <w:rFonts w:ascii="Verdana" w:eastAsia="Verdana" w:hAnsi="Verdana" w:cs="Verdana"/>
                <w:lang w:val="fr-FR"/>
              </w:rPr>
            </w:pPr>
            <w:r w:rsidRPr="00FB7379">
              <w:rPr>
                <w:rFonts w:ascii="Verdana" w:eastAsia="Verdana" w:hAnsi="Verdana" w:cs="Verdana"/>
                <w:lang w:val="fr-FR"/>
              </w:rPr>
              <w:t>Les élèves complètent leur plan d’atelier.</w:t>
            </w:r>
          </w:p>
          <w:p w14:paraId="59B155BA" w14:textId="77777777" w:rsidR="00CE0771" w:rsidRPr="00FB7379" w:rsidRDefault="00000000">
            <w:pPr>
              <w:spacing w:before="240" w:after="240"/>
              <w:rPr>
                <w:rFonts w:ascii="Verdana" w:eastAsia="Verdana" w:hAnsi="Verdana" w:cs="Verdana"/>
                <w:lang w:val="fr-FR"/>
              </w:rPr>
            </w:pPr>
            <w:r w:rsidRPr="00FB7379">
              <w:rPr>
                <w:rFonts w:ascii="Verdana" w:eastAsia="Verdana" w:hAnsi="Verdana" w:cs="Verdana"/>
                <w:b/>
                <w:bCs/>
                <w:lang w:val="fr-FR"/>
              </w:rPr>
              <w:t>Objectif :</w:t>
            </w:r>
            <w:r w:rsidRPr="00FB7379">
              <w:rPr>
                <w:rFonts w:ascii="Verdana" w:eastAsia="Verdana" w:hAnsi="Verdana" w:cs="Verdana"/>
                <w:lang w:val="fr-FR"/>
              </w:rPr>
              <w:t xml:space="preserve"> Structurer une présentation claire et logique.</w:t>
            </w:r>
          </w:p>
          <w:p w14:paraId="0332AC3F"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Période 4 — Pratique et rétroaction. Objectif :</w:t>
            </w:r>
            <w:r w:rsidRPr="00FB7379">
              <w:rPr>
                <w:rFonts w:ascii="Verdana" w:eastAsia="Verdana" w:hAnsi="Verdana" w:cs="Verdana"/>
                <w:lang w:val="fr-FR"/>
              </w:rPr>
              <w:t xml:space="preserve"> Améliorer la présentation grâce à la rétroaction.</w:t>
            </w:r>
          </w:p>
          <w:p w14:paraId="4A06A109" w14:textId="77777777" w:rsidR="00CE0771" w:rsidRDefault="00000000">
            <w:pPr>
              <w:numPr>
                <w:ilvl w:val="0"/>
                <w:numId w:val="10"/>
              </w:numPr>
              <w:rPr>
                <w:rFonts w:ascii="Verdana" w:eastAsia="Verdana" w:hAnsi="Verdana" w:cs="Verdana"/>
              </w:rPr>
            </w:pPr>
            <w:proofErr w:type="spellStart"/>
            <w:r>
              <w:rPr>
                <w:rFonts w:ascii="Verdana" w:eastAsia="Verdana" w:hAnsi="Verdana" w:cs="Verdana"/>
              </w:rPr>
              <w:t>Répétition</w:t>
            </w:r>
            <w:proofErr w:type="spellEnd"/>
            <w:r>
              <w:rPr>
                <w:rFonts w:ascii="Verdana" w:eastAsia="Verdana" w:hAnsi="Verdana" w:cs="Verdana"/>
              </w:rPr>
              <w:t xml:space="preserve"> </w:t>
            </w:r>
            <w:proofErr w:type="spellStart"/>
            <w:r>
              <w:rPr>
                <w:rFonts w:ascii="Verdana" w:eastAsia="Verdana" w:hAnsi="Verdana" w:cs="Verdana"/>
              </w:rPr>
              <w:t>en</w:t>
            </w:r>
            <w:proofErr w:type="spellEnd"/>
            <w:r>
              <w:rPr>
                <w:rFonts w:ascii="Verdana" w:eastAsia="Verdana" w:hAnsi="Verdana" w:cs="Verdana"/>
              </w:rPr>
              <w:t xml:space="preserve"> petits </w:t>
            </w:r>
            <w:proofErr w:type="spellStart"/>
            <w:r>
              <w:rPr>
                <w:rFonts w:ascii="Verdana" w:eastAsia="Verdana" w:hAnsi="Verdana" w:cs="Verdana"/>
              </w:rPr>
              <w:t>groupes</w:t>
            </w:r>
            <w:proofErr w:type="spellEnd"/>
            <w:r>
              <w:rPr>
                <w:rFonts w:ascii="Verdana" w:eastAsia="Verdana" w:hAnsi="Verdana" w:cs="Verdana"/>
              </w:rPr>
              <w:t>.</w:t>
            </w:r>
          </w:p>
          <w:p w14:paraId="7B5CC04B" w14:textId="77777777" w:rsidR="00CE0771" w:rsidRPr="00FB7379" w:rsidRDefault="00000000">
            <w:pPr>
              <w:numPr>
                <w:ilvl w:val="0"/>
                <w:numId w:val="10"/>
              </w:numPr>
              <w:rPr>
                <w:rFonts w:ascii="Verdana" w:eastAsia="Verdana" w:hAnsi="Verdana" w:cs="Verdana"/>
                <w:lang w:val="fr-FR"/>
              </w:rPr>
            </w:pPr>
            <w:r w:rsidRPr="00FB7379">
              <w:rPr>
                <w:rFonts w:ascii="Verdana" w:eastAsia="Verdana" w:hAnsi="Verdana" w:cs="Verdana"/>
                <w:lang w:val="fr-FR"/>
              </w:rPr>
              <w:t>Utilisation d’une grille simple de rétroaction par les pairs :</w:t>
            </w:r>
          </w:p>
          <w:p w14:paraId="3049EEEA" w14:textId="77777777" w:rsidR="00CE0771" w:rsidRDefault="00000000">
            <w:pPr>
              <w:numPr>
                <w:ilvl w:val="1"/>
                <w:numId w:val="10"/>
              </w:numPr>
              <w:rPr>
                <w:rFonts w:ascii="Verdana" w:eastAsia="Verdana" w:hAnsi="Verdana" w:cs="Verdana"/>
              </w:rPr>
            </w:pPr>
            <w:proofErr w:type="spellStart"/>
            <w:r>
              <w:rPr>
                <w:rFonts w:ascii="Verdana" w:eastAsia="Verdana" w:hAnsi="Verdana" w:cs="Verdana"/>
              </w:rPr>
              <w:t>Clarté</w:t>
            </w:r>
            <w:proofErr w:type="spellEnd"/>
          </w:p>
          <w:p w14:paraId="1F5F4F9E" w14:textId="77777777" w:rsidR="00CE0771" w:rsidRDefault="00000000">
            <w:pPr>
              <w:numPr>
                <w:ilvl w:val="1"/>
                <w:numId w:val="10"/>
              </w:numPr>
              <w:rPr>
                <w:rFonts w:ascii="Verdana" w:eastAsia="Verdana" w:hAnsi="Verdana" w:cs="Verdana"/>
              </w:rPr>
            </w:pPr>
            <w:proofErr w:type="spellStart"/>
            <w:r>
              <w:rPr>
                <w:rFonts w:ascii="Verdana" w:eastAsia="Verdana" w:hAnsi="Verdana" w:cs="Verdana"/>
              </w:rPr>
              <w:t>Organisation</w:t>
            </w:r>
            <w:proofErr w:type="spellEnd"/>
          </w:p>
          <w:p w14:paraId="267E1440" w14:textId="77777777" w:rsidR="00CE0771" w:rsidRDefault="00000000">
            <w:pPr>
              <w:numPr>
                <w:ilvl w:val="1"/>
                <w:numId w:val="10"/>
              </w:numPr>
              <w:rPr>
                <w:rFonts w:ascii="Verdana" w:eastAsia="Verdana" w:hAnsi="Verdana" w:cs="Verdana"/>
              </w:rPr>
            </w:pPr>
            <w:r>
              <w:rPr>
                <w:rFonts w:ascii="Verdana" w:eastAsia="Verdana" w:hAnsi="Verdana" w:cs="Verdana"/>
              </w:rPr>
              <w:t>Langue</w:t>
            </w:r>
          </w:p>
          <w:p w14:paraId="4DDBA966" w14:textId="77777777" w:rsidR="00CE0771" w:rsidRDefault="00000000">
            <w:pPr>
              <w:numPr>
                <w:ilvl w:val="1"/>
                <w:numId w:val="10"/>
              </w:numPr>
              <w:rPr>
                <w:rFonts w:ascii="Verdana" w:eastAsia="Verdana" w:hAnsi="Verdana" w:cs="Verdana"/>
              </w:rPr>
            </w:pPr>
            <w:r>
              <w:rPr>
                <w:rFonts w:ascii="Verdana" w:eastAsia="Verdana" w:hAnsi="Verdana" w:cs="Verdana"/>
              </w:rPr>
              <w:t>Engagement</w:t>
            </w:r>
          </w:p>
          <w:p w14:paraId="7EFE9933" w14:textId="77777777" w:rsidR="00CE0771" w:rsidRDefault="00000000">
            <w:pPr>
              <w:numPr>
                <w:ilvl w:val="0"/>
                <w:numId w:val="10"/>
              </w:numPr>
              <w:spacing w:after="240"/>
              <w:rPr>
                <w:rFonts w:ascii="Verdana" w:eastAsia="Verdana" w:hAnsi="Verdana" w:cs="Verdana"/>
              </w:rPr>
            </w:pPr>
            <w:proofErr w:type="spellStart"/>
            <w:r>
              <w:rPr>
                <w:rFonts w:ascii="Verdana" w:eastAsia="Verdana" w:hAnsi="Verdana" w:cs="Verdana"/>
              </w:rPr>
              <w:t>Ajustements</w:t>
            </w:r>
            <w:proofErr w:type="spellEnd"/>
            <w:r>
              <w:rPr>
                <w:rFonts w:ascii="Verdana" w:eastAsia="Verdana" w:hAnsi="Verdana" w:cs="Verdana"/>
              </w:rPr>
              <w:t xml:space="preserve"> au plan.</w:t>
            </w:r>
          </w:p>
          <w:p w14:paraId="08482FFE"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Périodes 5–6 — Présentations “Mini‑AOPLV”. Objectif :</w:t>
            </w:r>
            <w:r w:rsidRPr="00FB7379">
              <w:rPr>
                <w:rFonts w:ascii="Verdana" w:eastAsia="Verdana" w:hAnsi="Verdana" w:cs="Verdana"/>
                <w:lang w:val="fr-FR"/>
              </w:rPr>
              <w:t xml:space="preserve"> Communiquer oralement dans un contexte authentique.</w:t>
            </w:r>
          </w:p>
          <w:p w14:paraId="5465DD7E" w14:textId="77777777" w:rsidR="00CE0771" w:rsidRPr="00FB7379" w:rsidRDefault="00000000">
            <w:pPr>
              <w:numPr>
                <w:ilvl w:val="0"/>
                <w:numId w:val="18"/>
              </w:numPr>
              <w:rPr>
                <w:rFonts w:ascii="Verdana" w:eastAsia="Verdana" w:hAnsi="Verdana" w:cs="Verdana"/>
                <w:lang w:val="fr-FR"/>
              </w:rPr>
            </w:pPr>
            <w:r w:rsidRPr="00FB7379">
              <w:rPr>
                <w:rFonts w:ascii="Verdana" w:eastAsia="Verdana" w:hAnsi="Verdana" w:cs="Verdana"/>
                <w:lang w:val="fr-FR"/>
              </w:rPr>
              <w:t>La classe devient un centre de conférence.</w:t>
            </w:r>
          </w:p>
          <w:p w14:paraId="62EF09C8" w14:textId="77777777" w:rsidR="00CE0771" w:rsidRPr="00FB7379" w:rsidRDefault="00000000">
            <w:pPr>
              <w:numPr>
                <w:ilvl w:val="0"/>
                <w:numId w:val="18"/>
              </w:numPr>
              <w:rPr>
                <w:rFonts w:ascii="Verdana" w:eastAsia="Verdana" w:hAnsi="Verdana" w:cs="Verdana"/>
                <w:lang w:val="fr-FR"/>
              </w:rPr>
            </w:pPr>
            <w:r w:rsidRPr="00FB7379">
              <w:rPr>
                <w:rFonts w:ascii="Verdana" w:eastAsia="Verdana" w:hAnsi="Verdana" w:cs="Verdana"/>
                <w:lang w:val="fr-FR"/>
              </w:rPr>
              <w:t>L’enseignant peut créer un “programme” avec les ateliers.</w:t>
            </w:r>
          </w:p>
          <w:p w14:paraId="075723CA" w14:textId="77777777" w:rsidR="00CE0771" w:rsidRPr="00FB7379" w:rsidRDefault="00000000">
            <w:pPr>
              <w:numPr>
                <w:ilvl w:val="0"/>
                <w:numId w:val="18"/>
              </w:numPr>
              <w:rPr>
                <w:rFonts w:ascii="Verdana" w:eastAsia="Verdana" w:hAnsi="Verdana" w:cs="Verdana"/>
                <w:lang w:val="fr-FR"/>
              </w:rPr>
            </w:pPr>
            <w:r w:rsidRPr="00FB7379">
              <w:rPr>
                <w:rFonts w:ascii="Verdana" w:eastAsia="Verdana" w:hAnsi="Verdana" w:cs="Verdana"/>
                <w:lang w:val="fr-FR"/>
              </w:rPr>
              <w:t>Les élèves présentent leur atelier.</w:t>
            </w:r>
          </w:p>
          <w:p w14:paraId="35049F9A" w14:textId="77777777" w:rsidR="00CE0771" w:rsidRPr="00FB7379" w:rsidRDefault="00000000">
            <w:pPr>
              <w:numPr>
                <w:ilvl w:val="0"/>
                <w:numId w:val="18"/>
              </w:numPr>
              <w:spacing w:after="240"/>
              <w:rPr>
                <w:rFonts w:ascii="Verdana" w:eastAsia="Verdana" w:hAnsi="Verdana" w:cs="Verdana"/>
                <w:lang w:val="fr-FR"/>
              </w:rPr>
            </w:pPr>
            <w:r w:rsidRPr="00FB7379">
              <w:rPr>
                <w:rFonts w:ascii="Verdana" w:eastAsia="Verdana" w:hAnsi="Verdana" w:cs="Verdana"/>
                <w:lang w:val="fr-FR"/>
              </w:rPr>
              <w:lastRenderedPageBreak/>
              <w:t>Le public participe activement et note une chose apprise.</w:t>
            </w:r>
          </w:p>
          <w:p w14:paraId="0D6B98A9" w14:textId="77777777" w:rsidR="00CE0771" w:rsidRPr="00FB7379" w:rsidRDefault="00000000">
            <w:pPr>
              <w:spacing w:before="240" w:after="240"/>
              <w:rPr>
                <w:rFonts w:ascii="Verdana" w:eastAsia="Verdana" w:hAnsi="Verdana" w:cs="Verdana"/>
                <w:b/>
                <w:bCs/>
                <w:lang w:val="fr-FR"/>
              </w:rPr>
            </w:pPr>
            <w:r w:rsidRPr="00FB7379">
              <w:rPr>
                <w:rFonts w:ascii="Verdana" w:eastAsia="Verdana" w:hAnsi="Verdana" w:cs="Verdana"/>
                <w:b/>
                <w:bCs/>
                <w:lang w:val="fr-FR"/>
              </w:rPr>
              <w:t>Période 7 — Réflexion et célébration. Objectif :</w:t>
            </w:r>
            <w:r w:rsidRPr="00FB7379">
              <w:rPr>
                <w:rFonts w:ascii="Verdana" w:eastAsia="Verdana" w:hAnsi="Verdana" w:cs="Verdana"/>
                <w:lang w:val="fr-FR"/>
              </w:rPr>
              <w:t xml:space="preserve"> Consolider les apprentissages et célébrer les réussites.</w:t>
            </w:r>
          </w:p>
          <w:p w14:paraId="73CC4A55" w14:textId="77777777" w:rsidR="00CE0771" w:rsidRPr="00FB7379" w:rsidRDefault="00000000">
            <w:pPr>
              <w:numPr>
                <w:ilvl w:val="0"/>
                <w:numId w:val="13"/>
              </w:numPr>
              <w:rPr>
                <w:rFonts w:ascii="Verdana" w:eastAsia="Verdana" w:hAnsi="Verdana" w:cs="Verdana"/>
                <w:lang w:val="fr-FR"/>
              </w:rPr>
            </w:pPr>
            <w:r w:rsidRPr="00FB7379">
              <w:rPr>
                <w:rFonts w:ascii="Verdana" w:eastAsia="Verdana" w:hAnsi="Verdana" w:cs="Verdana"/>
                <w:lang w:val="fr-FR"/>
              </w:rPr>
              <w:t>Auto‑évaluation (voir livret élève).</w:t>
            </w:r>
          </w:p>
          <w:p w14:paraId="7F4C8EE5" w14:textId="77777777" w:rsidR="00CE0771" w:rsidRDefault="00000000">
            <w:pPr>
              <w:numPr>
                <w:ilvl w:val="0"/>
                <w:numId w:val="13"/>
              </w:numPr>
              <w:rPr>
                <w:rFonts w:ascii="Verdana" w:eastAsia="Verdana" w:hAnsi="Verdana" w:cs="Verdana"/>
              </w:rPr>
            </w:pPr>
            <w:r>
              <w:rPr>
                <w:rFonts w:ascii="Verdana" w:eastAsia="Verdana" w:hAnsi="Verdana" w:cs="Verdana"/>
              </w:rPr>
              <w:t xml:space="preserve">Discussion de </w:t>
            </w:r>
            <w:proofErr w:type="spellStart"/>
            <w:r>
              <w:rPr>
                <w:rFonts w:ascii="Verdana" w:eastAsia="Verdana" w:hAnsi="Verdana" w:cs="Verdana"/>
              </w:rPr>
              <w:t>groupe</w:t>
            </w:r>
            <w:proofErr w:type="spellEnd"/>
            <w:r>
              <w:rPr>
                <w:rFonts w:ascii="Verdana" w:eastAsia="Verdana" w:hAnsi="Verdana" w:cs="Verdana"/>
              </w:rPr>
              <w:t xml:space="preserve"> :</w:t>
            </w:r>
          </w:p>
          <w:p w14:paraId="3712D650" w14:textId="77777777" w:rsidR="00CE0771" w:rsidRPr="00FB7379" w:rsidRDefault="00000000">
            <w:pPr>
              <w:numPr>
                <w:ilvl w:val="1"/>
                <w:numId w:val="13"/>
              </w:numPr>
              <w:rPr>
                <w:rFonts w:ascii="Verdana" w:eastAsia="Verdana" w:hAnsi="Verdana" w:cs="Verdana"/>
                <w:lang w:val="fr-FR"/>
              </w:rPr>
            </w:pPr>
            <w:r w:rsidRPr="00FB7379">
              <w:rPr>
                <w:rFonts w:ascii="Verdana" w:eastAsia="Verdana" w:hAnsi="Verdana" w:cs="Verdana"/>
                <w:lang w:val="fr-FR"/>
              </w:rPr>
              <w:t>Qu’ai‑je appris sur moi comme communicateur?</w:t>
            </w:r>
          </w:p>
          <w:p w14:paraId="68B47CEC" w14:textId="77777777" w:rsidR="00CE0771" w:rsidRPr="00FB7379" w:rsidRDefault="00000000">
            <w:pPr>
              <w:numPr>
                <w:ilvl w:val="1"/>
                <w:numId w:val="13"/>
              </w:numPr>
              <w:rPr>
                <w:rFonts w:ascii="Verdana" w:eastAsia="Verdana" w:hAnsi="Verdana" w:cs="Verdana"/>
                <w:lang w:val="fr-FR"/>
              </w:rPr>
            </w:pPr>
            <w:r w:rsidRPr="00FB7379">
              <w:rPr>
                <w:rFonts w:ascii="Verdana" w:eastAsia="Verdana" w:hAnsi="Verdana" w:cs="Verdana"/>
                <w:lang w:val="fr-FR"/>
              </w:rPr>
              <w:t>Qu’est‑ce qui était difficile?</w:t>
            </w:r>
          </w:p>
          <w:p w14:paraId="6F295CF9" w14:textId="77777777" w:rsidR="00CE0771" w:rsidRPr="00FB7379" w:rsidRDefault="00000000">
            <w:pPr>
              <w:numPr>
                <w:ilvl w:val="1"/>
                <w:numId w:val="13"/>
              </w:numPr>
              <w:rPr>
                <w:rFonts w:ascii="Verdana" w:eastAsia="Verdana" w:hAnsi="Verdana" w:cs="Verdana"/>
                <w:lang w:val="fr-FR"/>
              </w:rPr>
            </w:pPr>
            <w:r w:rsidRPr="00FB7379">
              <w:rPr>
                <w:rFonts w:ascii="Verdana" w:eastAsia="Verdana" w:hAnsi="Verdana" w:cs="Verdana"/>
                <w:lang w:val="fr-FR"/>
              </w:rPr>
              <w:t>De quoi suis‑je fier?</w:t>
            </w:r>
          </w:p>
          <w:p w14:paraId="20E0A43C" w14:textId="77777777" w:rsidR="00CE0771" w:rsidRDefault="00000000">
            <w:pPr>
              <w:numPr>
                <w:ilvl w:val="0"/>
                <w:numId w:val="13"/>
              </w:numPr>
              <w:spacing w:after="240"/>
              <w:rPr>
                <w:rFonts w:ascii="Verdana" w:eastAsia="Verdana" w:hAnsi="Verdana" w:cs="Verdana"/>
              </w:rPr>
            </w:pPr>
            <w:r>
              <w:rPr>
                <w:rFonts w:ascii="Verdana" w:eastAsia="Verdana" w:hAnsi="Verdana" w:cs="Verdana"/>
              </w:rPr>
              <w:t xml:space="preserve">Remise de </w:t>
            </w:r>
            <w:proofErr w:type="spellStart"/>
            <w:r>
              <w:rPr>
                <w:rFonts w:ascii="Verdana" w:eastAsia="Verdana" w:hAnsi="Verdana" w:cs="Verdana"/>
              </w:rPr>
              <w:t>certificats</w:t>
            </w:r>
            <w:proofErr w:type="spellEnd"/>
            <w:r>
              <w:rPr>
                <w:rFonts w:ascii="Verdana" w:eastAsia="Verdana" w:hAnsi="Verdana" w:cs="Verdana"/>
              </w:rPr>
              <w:t xml:space="preserve"> </w:t>
            </w:r>
            <w:proofErr w:type="spellStart"/>
            <w:r>
              <w:rPr>
                <w:rFonts w:ascii="Verdana" w:eastAsia="Verdana" w:hAnsi="Verdana" w:cs="Verdana"/>
              </w:rPr>
              <w:t>symboliques</w:t>
            </w:r>
            <w:proofErr w:type="spellEnd"/>
            <w:r>
              <w:rPr>
                <w:rFonts w:ascii="Verdana" w:eastAsia="Verdana" w:hAnsi="Verdana" w:cs="Verdana"/>
              </w:rPr>
              <w:t>.</w:t>
            </w:r>
          </w:p>
          <w:p w14:paraId="65095B4D" w14:textId="77777777" w:rsidR="00CE0771" w:rsidRDefault="00000000">
            <w:pPr>
              <w:spacing w:before="240" w:after="240"/>
              <w:rPr>
                <w:rFonts w:ascii="Verdana" w:eastAsia="Verdana" w:hAnsi="Verdana" w:cs="Verdana"/>
                <w:b/>
                <w:bCs/>
              </w:rPr>
            </w:pPr>
            <w:r>
              <w:rPr>
                <w:rFonts w:ascii="Verdana" w:eastAsia="Verdana" w:hAnsi="Verdana" w:cs="Verdana"/>
                <w:b/>
                <w:bCs/>
              </w:rPr>
              <w:t xml:space="preserve">4. </w:t>
            </w:r>
            <w:proofErr w:type="spellStart"/>
            <w:r>
              <w:rPr>
                <w:rFonts w:ascii="Verdana" w:eastAsia="Verdana" w:hAnsi="Verdana" w:cs="Verdana"/>
                <w:b/>
                <w:bCs/>
              </w:rPr>
              <w:t>Évaluation</w:t>
            </w:r>
            <w:proofErr w:type="spellEnd"/>
          </w:p>
          <w:p w14:paraId="33007A15" w14:textId="77777777" w:rsidR="00CE0771" w:rsidRDefault="00000000">
            <w:pPr>
              <w:spacing w:before="240" w:after="240"/>
              <w:rPr>
                <w:rFonts w:ascii="Verdana" w:eastAsia="Verdana" w:hAnsi="Verdana" w:cs="Verdana"/>
                <w:b/>
                <w:bCs/>
              </w:rPr>
            </w:pPr>
            <w:proofErr w:type="spellStart"/>
            <w:r>
              <w:rPr>
                <w:rFonts w:ascii="Verdana" w:eastAsia="Verdana" w:hAnsi="Verdana" w:cs="Verdana"/>
                <w:b/>
                <w:bCs/>
              </w:rPr>
              <w:t>Évaluation</w:t>
            </w:r>
            <w:proofErr w:type="spellEnd"/>
            <w:r>
              <w:rPr>
                <w:rFonts w:ascii="Verdana" w:eastAsia="Verdana" w:hAnsi="Verdana" w:cs="Verdana"/>
                <w:b/>
                <w:bCs/>
              </w:rPr>
              <w:t xml:space="preserve"> formative</w:t>
            </w:r>
          </w:p>
          <w:p w14:paraId="34583AB1" w14:textId="77777777" w:rsidR="00CE0771" w:rsidRDefault="00000000">
            <w:pPr>
              <w:numPr>
                <w:ilvl w:val="0"/>
                <w:numId w:val="20"/>
              </w:numPr>
              <w:rPr>
                <w:rFonts w:ascii="Verdana" w:eastAsia="Verdana" w:hAnsi="Verdana" w:cs="Verdana"/>
              </w:rPr>
            </w:pPr>
            <w:r>
              <w:rPr>
                <w:rFonts w:ascii="Verdana" w:eastAsia="Verdana" w:hAnsi="Verdana" w:cs="Verdana"/>
              </w:rPr>
              <w:t xml:space="preserve">Plan </w:t>
            </w:r>
            <w:proofErr w:type="spellStart"/>
            <w:r>
              <w:rPr>
                <w:rFonts w:ascii="Verdana" w:eastAsia="Verdana" w:hAnsi="Verdana" w:cs="Verdana"/>
              </w:rPr>
              <w:t>d’atelier</w:t>
            </w:r>
            <w:proofErr w:type="spellEnd"/>
          </w:p>
          <w:p w14:paraId="37D06195" w14:textId="77777777" w:rsidR="00CE0771" w:rsidRDefault="00000000">
            <w:pPr>
              <w:numPr>
                <w:ilvl w:val="0"/>
                <w:numId w:val="20"/>
              </w:numPr>
              <w:rPr>
                <w:rFonts w:ascii="Verdana" w:eastAsia="Verdana" w:hAnsi="Verdana" w:cs="Verdana"/>
              </w:rPr>
            </w:pPr>
            <w:r>
              <w:rPr>
                <w:rFonts w:ascii="Verdana" w:eastAsia="Verdana" w:hAnsi="Verdana" w:cs="Verdana"/>
              </w:rPr>
              <w:t xml:space="preserve">Pratique </w:t>
            </w:r>
            <w:proofErr w:type="spellStart"/>
            <w:r>
              <w:rPr>
                <w:rFonts w:ascii="Verdana" w:eastAsia="Verdana" w:hAnsi="Verdana" w:cs="Verdana"/>
              </w:rPr>
              <w:t>en</w:t>
            </w:r>
            <w:proofErr w:type="spellEnd"/>
            <w:r>
              <w:rPr>
                <w:rFonts w:ascii="Verdana" w:eastAsia="Verdana" w:hAnsi="Verdana" w:cs="Verdana"/>
              </w:rPr>
              <w:t xml:space="preserve"> </w:t>
            </w:r>
            <w:proofErr w:type="spellStart"/>
            <w:r>
              <w:rPr>
                <w:rFonts w:ascii="Verdana" w:eastAsia="Verdana" w:hAnsi="Verdana" w:cs="Verdana"/>
              </w:rPr>
              <w:t>groupe</w:t>
            </w:r>
            <w:proofErr w:type="spellEnd"/>
          </w:p>
          <w:p w14:paraId="503C5D55" w14:textId="77777777" w:rsidR="00CE0771" w:rsidRPr="00FB7379" w:rsidRDefault="00000000">
            <w:pPr>
              <w:numPr>
                <w:ilvl w:val="0"/>
                <w:numId w:val="20"/>
              </w:numPr>
              <w:spacing w:after="240"/>
              <w:rPr>
                <w:lang w:val="fr-FR"/>
              </w:rPr>
            </w:pPr>
            <w:r w:rsidRPr="00FB7379">
              <w:rPr>
                <w:rFonts w:ascii="Verdana" w:eastAsia="Verdana" w:hAnsi="Verdana" w:cs="Verdana"/>
                <w:lang w:val="fr-FR"/>
              </w:rPr>
              <w:t>Participation aux ateliers des autres</w:t>
            </w:r>
            <w:r w:rsidRPr="00FB7379">
              <w:rPr>
                <w:rFonts w:ascii="Verdana" w:eastAsia="Verdana" w:hAnsi="Verdana" w:cs="Verdana"/>
                <w:b/>
                <w:bCs/>
                <w:lang w:val="fr-FR"/>
              </w:rPr>
              <w:t xml:space="preserve"> </w:t>
            </w:r>
          </w:p>
        </w:tc>
      </w:tr>
      <w:tr w:rsidR="00CE0771" w14:paraId="7861E173" w14:textId="77777777">
        <w:trPr>
          <w:trHeight w:val="480"/>
        </w:trPr>
        <w:tc>
          <w:tcPr>
            <w:tcW w:w="11205" w:type="dxa"/>
            <w:tcBorders>
              <w:top w:val="single" w:sz="6" w:space="0" w:color="93E0CF"/>
              <w:left w:val="single" w:sz="6" w:space="0" w:color="93E0CF"/>
              <w:bottom w:val="single" w:sz="6" w:space="0" w:color="93E0CF"/>
              <w:right w:val="single" w:sz="6" w:space="0" w:color="93E0CF"/>
            </w:tcBorders>
            <w:shd w:val="clear" w:color="auto" w:fill="FFFFFF"/>
          </w:tcPr>
          <w:p w14:paraId="3136597E" w14:textId="77777777" w:rsidR="00CE0771" w:rsidRPr="00FB7379" w:rsidRDefault="00000000">
            <w:pPr>
              <w:spacing w:before="240" w:after="240"/>
              <w:rPr>
                <w:rFonts w:ascii="Verdana" w:eastAsia="Verdana" w:hAnsi="Verdana" w:cs="Verdana"/>
                <w:b/>
                <w:bCs/>
                <w:sz w:val="24"/>
                <w:szCs w:val="24"/>
                <w:lang w:val="fr-FR"/>
              </w:rPr>
            </w:pPr>
            <w:r w:rsidRPr="00FB7379">
              <w:rPr>
                <w:rFonts w:ascii="Verdana" w:eastAsia="Verdana" w:hAnsi="Verdana" w:cs="Verdana"/>
                <w:b/>
                <w:bCs/>
                <w:sz w:val="24"/>
                <w:szCs w:val="24"/>
                <w:lang w:val="fr-FR"/>
              </w:rPr>
              <w:lastRenderedPageBreak/>
              <w:t>Ajustements recommandés pour le mini-AOPLV</w:t>
            </w:r>
          </w:p>
          <w:p w14:paraId="0D140D8B" w14:textId="77777777" w:rsidR="00CE0771" w:rsidRDefault="00000000">
            <w:pPr>
              <w:numPr>
                <w:ilvl w:val="0"/>
                <w:numId w:val="25"/>
              </w:numPr>
              <w:spacing w:before="240"/>
              <w:rPr>
                <w:rFonts w:ascii="Verdana" w:eastAsia="Verdana" w:hAnsi="Verdana" w:cs="Verdana"/>
                <w:sz w:val="24"/>
                <w:szCs w:val="24"/>
              </w:rPr>
            </w:pPr>
            <w:r>
              <w:rPr>
                <w:rFonts w:ascii="Verdana" w:eastAsia="Verdana" w:hAnsi="Verdana" w:cs="Verdana"/>
                <w:sz w:val="24"/>
                <w:szCs w:val="24"/>
              </w:rPr>
              <w:t>Ateliers de 2-3 minutes</w:t>
            </w:r>
          </w:p>
          <w:p w14:paraId="55584E02" w14:textId="77777777" w:rsidR="00CE0771" w:rsidRPr="00FB7379" w:rsidRDefault="00000000">
            <w:pPr>
              <w:numPr>
                <w:ilvl w:val="0"/>
                <w:numId w:val="25"/>
              </w:numPr>
              <w:rPr>
                <w:rFonts w:ascii="Verdana" w:eastAsia="Verdana" w:hAnsi="Verdana" w:cs="Verdana"/>
                <w:sz w:val="24"/>
                <w:szCs w:val="24"/>
                <w:lang w:val="fr-FR"/>
              </w:rPr>
            </w:pPr>
            <w:r w:rsidRPr="00FB7379">
              <w:rPr>
                <w:rFonts w:ascii="Verdana" w:eastAsia="Verdana" w:hAnsi="Verdana" w:cs="Verdana"/>
                <w:sz w:val="24"/>
                <w:szCs w:val="24"/>
                <w:lang w:val="fr-FR"/>
              </w:rPr>
              <w:t>Présentation en petits groupes, pas en groupe-classe</w:t>
            </w:r>
          </w:p>
          <w:p w14:paraId="37B58BA1" w14:textId="77777777" w:rsidR="00CE0771" w:rsidRPr="00FB7379" w:rsidRDefault="00000000">
            <w:pPr>
              <w:numPr>
                <w:ilvl w:val="0"/>
                <w:numId w:val="25"/>
              </w:numPr>
              <w:spacing w:after="240"/>
              <w:rPr>
                <w:rFonts w:ascii="Verdana" w:eastAsia="Verdana" w:hAnsi="Verdana" w:cs="Verdana"/>
                <w:sz w:val="24"/>
                <w:szCs w:val="24"/>
                <w:lang w:val="fr-FR"/>
              </w:rPr>
            </w:pPr>
            <w:r w:rsidRPr="00FB7379">
              <w:rPr>
                <w:rFonts w:ascii="Verdana" w:eastAsia="Verdana" w:hAnsi="Verdana" w:cs="Verdana"/>
                <w:sz w:val="24"/>
                <w:szCs w:val="24"/>
                <w:lang w:val="fr-FR"/>
              </w:rPr>
              <w:t xml:space="preserve">Possibilité de </w:t>
            </w:r>
            <w:proofErr w:type="spellStart"/>
            <w:r w:rsidRPr="00FB7379">
              <w:rPr>
                <w:rFonts w:ascii="Verdana" w:eastAsia="Verdana" w:hAnsi="Verdana" w:cs="Verdana"/>
                <w:sz w:val="24"/>
                <w:szCs w:val="24"/>
                <w:lang w:val="fr-FR"/>
              </w:rPr>
              <w:t>co-présenté</w:t>
            </w:r>
            <w:proofErr w:type="spellEnd"/>
            <w:r w:rsidRPr="00FB7379">
              <w:rPr>
                <w:rFonts w:ascii="Verdana" w:eastAsia="Verdana" w:hAnsi="Verdana" w:cs="Verdana"/>
                <w:sz w:val="24"/>
                <w:szCs w:val="24"/>
                <w:lang w:val="fr-FR"/>
              </w:rPr>
              <w:t xml:space="preserve"> avec un partenaire</w:t>
            </w:r>
          </w:p>
          <w:p w14:paraId="4ABA5E5A" w14:textId="77777777" w:rsidR="00CE0771" w:rsidRDefault="00000000">
            <w:pPr>
              <w:spacing w:before="240" w:after="240"/>
              <w:rPr>
                <w:rFonts w:ascii="Verdana" w:eastAsia="Verdana" w:hAnsi="Verdana" w:cs="Verdana"/>
                <w:sz w:val="24"/>
                <w:szCs w:val="24"/>
              </w:rPr>
            </w:pPr>
            <w:proofErr w:type="spellStart"/>
            <w:r>
              <w:rPr>
                <w:rFonts w:ascii="Verdana" w:eastAsia="Verdana" w:hAnsi="Verdana" w:cs="Verdana"/>
                <w:sz w:val="24"/>
                <w:szCs w:val="24"/>
              </w:rPr>
              <w:t>Exemples</w:t>
            </w:r>
            <w:proofErr w:type="spellEnd"/>
            <w:r>
              <w:rPr>
                <w:rFonts w:ascii="Verdana" w:eastAsia="Verdana" w:hAnsi="Verdana" w:cs="Verdana"/>
                <w:sz w:val="24"/>
                <w:szCs w:val="24"/>
              </w:rPr>
              <w:t xml:space="preserve"> de </w:t>
            </w:r>
            <w:proofErr w:type="spellStart"/>
            <w:r>
              <w:rPr>
                <w:rFonts w:ascii="Verdana" w:eastAsia="Verdana" w:hAnsi="Verdana" w:cs="Verdana"/>
                <w:sz w:val="24"/>
                <w:szCs w:val="24"/>
              </w:rPr>
              <w:t>sujets</w:t>
            </w:r>
            <w:proofErr w:type="spellEnd"/>
            <w:r>
              <w:rPr>
                <w:rFonts w:ascii="Verdana" w:eastAsia="Verdana" w:hAnsi="Verdana" w:cs="Verdana"/>
                <w:sz w:val="24"/>
                <w:szCs w:val="24"/>
              </w:rPr>
              <w:t xml:space="preserve"> </w:t>
            </w:r>
            <w:proofErr w:type="spellStart"/>
            <w:r>
              <w:rPr>
                <w:rFonts w:ascii="Verdana" w:eastAsia="Verdana" w:hAnsi="Verdana" w:cs="Verdana"/>
                <w:sz w:val="24"/>
                <w:szCs w:val="24"/>
              </w:rPr>
              <w:t>adaptés</w:t>
            </w:r>
            <w:proofErr w:type="spellEnd"/>
            <w:r>
              <w:rPr>
                <w:rFonts w:ascii="Verdana" w:eastAsia="Verdana" w:hAnsi="Verdana" w:cs="Verdana"/>
                <w:sz w:val="24"/>
                <w:szCs w:val="24"/>
              </w:rPr>
              <w:t xml:space="preserve">: </w:t>
            </w:r>
          </w:p>
          <w:p w14:paraId="6AC28BBE" w14:textId="77777777" w:rsidR="00CE0771" w:rsidRDefault="00000000">
            <w:pPr>
              <w:numPr>
                <w:ilvl w:val="0"/>
                <w:numId w:val="21"/>
              </w:numPr>
              <w:spacing w:before="240"/>
              <w:rPr>
                <w:rFonts w:ascii="Verdana" w:eastAsia="Verdana" w:hAnsi="Verdana" w:cs="Verdana"/>
                <w:sz w:val="24"/>
                <w:szCs w:val="24"/>
              </w:rPr>
            </w:pPr>
            <w:r>
              <w:rPr>
                <w:rFonts w:ascii="Verdana" w:eastAsia="Verdana" w:hAnsi="Verdana" w:cs="Verdana"/>
                <w:sz w:val="24"/>
                <w:szCs w:val="24"/>
              </w:rPr>
              <w:t xml:space="preserve">Comment </w:t>
            </w:r>
            <w:proofErr w:type="spellStart"/>
            <w:r>
              <w:rPr>
                <w:rFonts w:ascii="Verdana" w:eastAsia="Verdana" w:hAnsi="Verdana" w:cs="Verdana"/>
                <w:sz w:val="24"/>
                <w:szCs w:val="24"/>
              </w:rPr>
              <w:t>dessiner</w:t>
            </w:r>
            <w:proofErr w:type="spellEnd"/>
            <w:r>
              <w:rPr>
                <w:rFonts w:ascii="Verdana" w:eastAsia="Verdana" w:hAnsi="Verdana" w:cs="Verdana"/>
                <w:sz w:val="24"/>
                <w:szCs w:val="24"/>
              </w:rPr>
              <w:t>…</w:t>
            </w:r>
          </w:p>
          <w:p w14:paraId="4477EB30" w14:textId="77777777" w:rsidR="00CE0771" w:rsidRDefault="00000000">
            <w:pPr>
              <w:numPr>
                <w:ilvl w:val="0"/>
                <w:numId w:val="21"/>
              </w:numPr>
              <w:rPr>
                <w:rFonts w:ascii="Verdana" w:eastAsia="Verdana" w:hAnsi="Verdana" w:cs="Verdana"/>
                <w:sz w:val="24"/>
                <w:szCs w:val="24"/>
              </w:rPr>
            </w:pPr>
            <w:r>
              <w:rPr>
                <w:rFonts w:ascii="Verdana" w:eastAsia="Verdana" w:hAnsi="Verdana" w:cs="Verdana"/>
                <w:sz w:val="24"/>
                <w:szCs w:val="24"/>
              </w:rPr>
              <w:t xml:space="preserve">Comment </w:t>
            </w:r>
            <w:proofErr w:type="spellStart"/>
            <w:r>
              <w:rPr>
                <w:rFonts w:ascii="Verdana" w:eastAsia="Verdana" w:hAnsi="Verdana" w:cs="Verdana"/>
                <w:sz w:val="24"/>
                <w:szCs w:val="24"/>
              </w:rPr>
              <w:t>jouer</w:t>
            </w:r>
            <w:proofErr w:type="spellEnd"/>
            <w:r>
              <w:rPr>
                <w:rFonts w:ascii="Verdana" w:eastAsia="Verdana" w:hAnsi="Verdana" w:cs="Verdana"/>
                <w:sz w:val="24"/>
                <w:szCs w:val="24"/>
              </w:rPr>
              <w:t xml:space="preserve"> à….</w:t>
            </w:r>
          </w:p>
          <w:p w14:paraId="4786713F" w14:textId="77777777" w:rsidR="00CE0771" w:rsidRDefault="00000000">
            <w:pPr>
              <w:numPr>
                <w:ilvl w:val="0"/>
                <w:numId w:val="21"/>
              </w:numPr>
              <w:rPr>
                <w:rFonts w:ascii="Verdana" w:eastAsia="Verdana" w:hAnsi="Verdana" w:cs="Verdana"/>
                <w:sz w:val="24"/>
                <w:szCs w:val="24"/>
              </w:rPr>
            </w:pPr>
            <w:r>
              <w:rPr>
                <w:rFonts w:ascii="Verdana" w:eastAsia="Verdana" w:hAnsi="Verdana" w:cs="Verdana"/>
                <w:sz w:val="24"/>
                <w:szCs w:val="24"/>
              </w:rPr>
              <w:t>Comment plier….</w:t>
            </w:r>
          </w:p>
          <w:p w14:paraId="0BB34B71" w14:textId="77777777" w:rsidR="00CE0771" w:rsidRDefault="00000000">
            <w:pPr>
              <w:numPr>
                <w:ilvl w:val="0"/>
                <w:numId w:val="21"/>
              </w:numPr>
              <w:spacing w:after="240"/>
              <w:rPr>
                <w:rFonts w:ascii="Verdana" w:eastAsia="Verdana" w:hAnsi="Verdana" w:cs="Verdana"/>
                <w:sz w:val="24"/>
                <w:szCs w:val="24"/>
              </w:rPr>
            </w:pPr>
            <w:r>
              <w:rPr>
                <w:rFonts w:ascii="Verdana" w:eastAsia="Verdana" w:hAnsi="Verdana" w:cs="Verdana"/>
                <w:sz w:val="24"/>
                <w:szCs w:val="24"/>
              </w:rPr>
              <w:t xml:space="preserve">Comment se </w:t>
            </w:r>
            <w:proofErr w:type="spellStart"/>
            <w:r>
              <w:rPr>
                <w:rFonts w:ascii="Verdana" w:eastAsia="Verdana" w:hAnsi="Verdana" w:cs="Verdana"/>
                <w:sz w:val="24"/>
                <w:szCs w:val="24"/>
              </w:rPr>
              <w:t>préparer</w:t>
            </w:r>
            <w:proofErr w:type="spellEnd"/>
            <w:r>
              <w:rPr>
                <w:rFonts w:ascii="Verdana" w:eastAsia="Verdana" w:hAnsi="Verdana" w:cs="Verdana"/>
                <w:sz w:val="24"/>
                <w:szCs w:val="24"/>
              </w:rPr>
              <w:t xml:space="preserve"> pour…</w:t>
            </w:r>
          </w:p>
        </w:tc>
      </w:tr>
    </w:tbl>
    <w:p w14:paraId="5E12E9D8" w14:textId="77777777" w:rsidR="00CE0771" w:rsidRDefault="00CE0771">
      <w:pPr>
        <w:spacing w:before="240" w:after="240"/>
        <w:rPr>
          <w:rFonts w:ascii="Verdana" w:eastAsia="Verdana" w:hAnsi="Verdana" w:cs="Verdana"/>
          <w:sz w:val="12"/>
          <w:szCs w:val="12"/>
        </w:rPr>
      </w:pPr>
    </w:p>
    <w:sectPr w:rsidR="00CE0771">
      <w:headerReference w:type="default" r:id="rId15"/>
      <w:footerReference w:type="default" r:id="rId16"/>
      <w:headerReference w:type="first" r:id="rId17"/>
      <w:footerReference w:type="first" r:id="rId18"/>
      <w:pgSz w:w="12240" w:h="15840"/>
      <w:pgMar w:top="1440" w:right="1440" w:bottom="1440" w:left="1440"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DAA1" w14:textId="77777777" w:rsidR="0043302A" w:rsidRDefault="0043302A">
      <w:pPr>
        <w:spacing w:line="240" w:lineRule="auto"/>
      </w:pPr>
      <w:r>
        <w:separator/>
      </w:r>
    </w:p>
  </w:endnote>
  <w:endnote w:type="continuationSeparator" w:id="0">
    <w:p w14:paraId="4241AFE2" w14:textId="77777777" w:rsidR="0043302A" w:rsidRDefault="00433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5FE9E04-4CA4-49D5-B8F7-2501BB85D153}"/>
    <w:embedBold r:id="rId2" w:fontKey="{6F072038-8826-45EC-817B-985F584B246B}"/>
    <w:embedItalic r:id="rId3" w:fontKey="{AC240DAF-67A1-427B-BD5B-AFD523655777}"/>
  </w:font>
  <w:font w:name="Calibri">
    <w:panose1 w:val="020F0502020204030204"/>
    <w:charset w:val="00"/>
    <w:family w:val="swiss"/>
    <w:pitch w:val="variable"/>
    <w:sig w:usb0="E4002EFF" w:usb1="C200247B" w:usb2="00000009" w:usb3="00000000" w:csb0="000001FF" w:csb1="00000000"/>
    <w:embedRegular r:id="rId4" w:fontKey="{5511E9D9-89CE-424C-814E-FB3F098FA636}"/>
  </w:font>
  <w:font w:name="Cambria">
    <w:panose1 w:val="02040503050406030204"/>
    <w:charset w:val="00"/>
    <w:family w:val="roman"/>
    <w:pitch w:val="variable"/>
    <w:sig w:usb0="E00006FF" w:usb1="420024FF" w:usb2="02000000" w:usb3="00000000" w:csb0="0000019F" w:csb1="00000000"/>
    <w:embedRegular r:id="rId5" w:fontKey="{63D8BB99-CA15-4B6B-B2FE-3116C41CB5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B871" w14:textId="77777777" w:rsidR="00CE0771" w:rsidRDefault="00000000">
    <w:pPr>
      <w:ind w:right="-1128"/>
    </w:pPr>
    <w:r>
      <w:fldChar w:fldCharType="begin"/>
    </w:r>
    <w:r>
      <w:instrText>PAGE</w:instrText>
    </w:r>
    <w:r>
      <w:fldChar w:fldCharType="separate"/>
    </w:r>
    <w:r w:rsidR="00FB7379">
      <w:rPr>
        <w:noProof/>
      </w:rPr>
      <w:t>2</w:t>
    </w:r>
    <w:r>
      <w:fldChar w:fldCharType="end"/>
    </w:r>
    <w:r>
      <w:t xml:space="preserve"> </w:t>
    </w:r>
    <w:r>
      <w:tab/>
    </w:r>
    <w:r>
      <w:tab/>
    </w:r>
    <w:r>
      <w:tab/>
    </w:r>
    <w:r>
      <w:tab/>
    </w:r>
    <w:r>
      <w:tab/>
    </w:r>
    <w:r>
      <w:tab/>
    </w:r>
    <w:r>
      <w:tab/>
    </w:r>
    <w:r>
      <w:tab/>
    </w:r>
    <w:r>
      <w:tab/>
    </w:r>
    <w:r>
      <w:tab/>
    </w:r>
    <w:r>
      <w:tab/>
    </w:r>
    <w:r>
      <w:rPr>
        <w:noProof/>
      </w:rPr>
      <w:drawing>
        <wp:inline distT="114300" distB="114300" distL="114300" distR="114300" wp14:anchorId="67D57F32" wp14:editId="047D8340">
          <wp:extent cx="1174382" cy="4108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4382" cy="410888"/>
                  </a:xfrm>
                  <a:prstGeom prst="rect">
                    <a:avLst/>
                  </a:prstGeom>
                  <a:ln/>
                </pic:spPr>
              </pic:pic>
            </a:graphicData>
          </a:graphic>
        </wp:inline>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A760" w14:textId="77777777" w:rsidR="00CE0771" w:rsidRDefault="00CE07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94DC9" w14:textId="77777777" w:rsidR="0043302A" w:rsidRDefault="0043302A">
      <w:pPr>
        <w:spacing w:line="240" w:lineRule="auto"/>
      </w:pPr>
      <w:r>
        <w:separator/>
      </w:r>
    </w:p>
  </w:footnote>
  <w:footnote w:type="continuationSeparator" w:id="0">
    <w:p w14:paraId="093A1453" w14:textId="77777777" w:rsidR="0043302A" w:rsidRDefault="004330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1363" w14:textId="77777777" w:rsidR="00CE0771" w:rsidRPr="00FB7379" w:rsidRDefault="00000000">
    <w:pPr>
      <w:ind w:left="-566"/>
      <w:jc w:val="right"/>
      <w:rPr>
        <w:sz w:val="24"/>
        <w:szCs w:val="24"/>
        <w:lang w:val="fr-FR"/>
      </w:rPr>
    </w:pPr>
    <w:r w:rsidRPr="00FB7379">
      <w:rPr>
        <w:sz w:val="24"/>
        <w:szCs w:val="24"/>
        <w:lang w:val="fr-FR"/>
      </w:rPr>
      <w:t>Les compétences mystère (0)</w:t>
    </w:r>
  </w:p>
  <w:p w14:paraId="1A6EB274" w14:textId="77777777" w:rsidR="00CE0771" w:rsidRPr="00FB7379" w:rsidRDefault="00000000">
    <w:pPr>
      <w:ind w:left="-566"/>
      <w:jc w:val="right"/>
      <w:rPr>
        <w:sz w:val="24"/>
        <w:szCs w:val="24"/>
        <w:lang w:val="fr-FR"/>
      </w:rPr>
    </w:pPr>
    <w:r w:rsidRPr="00FB7379">
      <w:rPr>
        <w:sz w:val="24"/>
        <w:szCs w:val="24"/>
        <w:lang w:val="fr-FR"/>
      </w:rPr>
      <w:t>Guide pour enseigner</w:t>
    </w:r>
  </w:p>
  <w:p w14:paraId="23C0DECA" w14:textId="77777777" w:rsidR="00CE0771" w:rsidRPr="00FB7379" w:rsidRDefault="00CE0771">
    <w:pPr>
      <w:ind w:left="-566"/>
      <w:rPr>
        <w:sz w:val="24"/>
        <w:szCs w:val="24"/>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4A31" w14:textId="77777777" w:rsidR="00CE0771" w:rsidRPr="00FB7379" w:rsidRDefault="00000000">
    <w:pPr>
      <w:pStyle w:val="Title"/>
      <w:rPr>
        <w:rFonts w:ascii="Verdana" w:eastAsia="Verdana" w:hAnsi="Verdana" w:cs="Verdana"/>
        <w:b/>
        <w:bCs/>
        <w:sz w:val="56"/>
        <w:szCs w:val="56"/>
        <w:lang w:val="fr-FR"/>
      </w:rPr>
    </w:pPr>
    <w:bookmarkStart w:id="9" w:name="_fjpvvx8qwnwl" w:colFirst="0" w:colLast="0"/>
    <w:bookmarkEnd w:id="9"/>
    <w:r w:rsidRPr="00FB7379">
      <w:rPr>
        <w:rFonts w:ascii="Verdana" w:eastAsia="Verdana" w:hAnsi="Verdana" w:cs="Verdana"/>
        <w:b/>
        <w:bCs/>
        <w:sz w:val="56"/>
        <w:szCs w:val="56"/>
        <w:lang w:val="fr-FR"/>
      </w:rPr>
      <w:t>Les compétences mystère (0)</w:t>
    </w:r>
  </w:p>
  <w:p w14:paraId="05161B5D" w14:textId="77777777" w:rsidR="00CE0771" w:rsidRPr="00FB7379" w:rsidRDefault="00000000">
    <w:pPr>
      <w:pStyle w:val="Subtitle"/>
      <w:rPr>
        <w:lang w:val="fr-FR"/>
      </w:rPr>
    </w:pPr>
    <w:bookmarkStart w:id="10" w:name="_sl2loo5ur37k" w:colFirst="0" w:colLast="0"/>
    <w:bookmarkEnd w:id="10"/>
    <w:r w:rsidRPr="00FB7379">
      <w:rPr>
        <w:rFonts w:ascii="Verdana" w:eastAsia="Verdana" w:hAnsi="Verdana" w:cs="Verdana"/>
        <w:b/>
        <w:bCs/>
        <w:sz w:val="38"/>
        <w:szCs w:val="38"/>
        <w:lang w:val="fr-FR"/>
      </w:rPr>
      <w:t>Guide pour enseigner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8EE"/>
    <w:multiLevelType w:val="multilevel"/>
    <w:tmpl w:val="7050368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874C86"/>
    <w:multiLevelType w:val="multilevel"/>
    <w:tmpl w:val="0CF47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4D1805"/>
    <w:multiLevelType w:val="multilevel"/>
    <w:tmpl w:val="7840AF8E"/>
    <w:lvl w:ilvl="0">
      <w:start w:val="1"/>
      <w:numFmt w:val="bullet"/>
      <w:lvlText w:val="●"/>
      <w:lvlJc w:val="left"/>
      <w:pPr>
        <w:ind w:left="720" w:hanging="360"/>
      </w:pPr>
      <w:rPr>
        <w:sz w:val="21"/>
        <w:szCs w:val="21"/>
        <w:u w:val="none"/>
      </w:rPr>
    </w:lvl>
    <w:lvl w:ilvl="1">
      <w:start w:val="1"/>
      <w:numFmt w:val="bullet"/>
      <w:lvlText w:val="○"/>
      <w:lvlJc w:val="left"/>
      <w:pPr>
        <w:ind w:left="1440" w:hanging="360"/>
      </w:pPr>
      <w:rPr>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A704F"/>
    <w:multiLevelType w:val="multilevel"/>
    <w:tmpl w:val="C0680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203F28"/>
    <w:multiLevelType w:val="multilevel"/>
    <w:tmpl w:val="5C2EB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5D7C0D"/>
    <w:multiLevelType w:val="multilevel"/>
    <w:tmpl w:val="AB685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E55794"/>
    <w:multiLevelType w:val="multilevel"/>
    <w:tmpl w:val="3B3CF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1E148B"/>
    <w:multiLevelType w:val="multilevel"/>
    <w:tmpl w:val="94B8C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8E6CEE"/>
    <w:multiLevelType w:val="multilevel"/>
    <w:tmpl w:val="4F3C2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E27FC2"/>
    <w:multiLevelType w:val="multilevel"/>
    <w:tmpl w:val="1ABC0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FA4765"/>
    <w:multiLevelType w:val="multilevel"/>
    <w:tmpl w:val="77321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9B2161"/>
    <w:multiLevelType w:val="multilevel"/>
    <w:tmpl w:val="DA740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A830BE"/>
    <w:multiLevelType w:val="multilevel"/>
    <w:tmpl w:val="3D3A6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4634B0"/>
    <w:multiLevelType w:val="multilevel"/>
    <w:tmpl w:val="1EE22B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2556E17"/>
    <w:multiLevelType w:val="multilevel"/>
    <w:tmpl w:val="8872E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A32E84"/>
    <w:multiLevelType w:val="multilevel"/>
    <w:tmpl w:val="727EE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72477D7"/>
    <w:multiLevelType w:val="multilevel"/>
    <w:tmpl w:val="65060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58008F"/>
    <w:multiLevelType w:val="multilevel"/>
    <w:tmpl w:val="35765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623E86"/>
    <w:multiLevelType w:val="multilevel"/>
    <w:tmpl w:val="CD864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673E8E"/>
    <w:multiLevelType w:val="multilevel"/>
    <w:tmpl w:val="0024B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2526EE"/>
    <w:multiLevelType w:val="multilevel"/>
    <w:tmpl w:val="6588A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B94E02"/>
    <w:multiLevelType w:val="multilevel"/>
    <w:tmpl w:val="E116A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D2256C"/>
    <w:multiLevelType w:val="multilevel"/>
    <w:tmpl w:val="A2923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4A7CA5"/>
    <w:multiLevelType w:val="multilevel"/>
    <w:tmpl w:val="404E7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DB3329"/>
    <w:multiLevelType w:val="multilevel"/>
    <w:tmpl w:val="E4C87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550DBA"/>
    <w:multiLevelType w:val="multilevel"/>
    <w:tmpl w:val="B1DE1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8655B8"/>
    <w:multiLevelType w:val="multilevel"/>
    <w:tmpl w:val="735AC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534887">
    <w:abstractNumId w:val="11"/>
  </w:num>
  <w:num w:numId="2" w16cid:durableId="1295716629">
    <w:abstractNumId w:val="5"/>
  </w:num>
  <w:num w:numId="3" w16cid:durableId="735670089">
    <w:abstractNumId w:val="6"/>
  </w:num>
  <w:num w:numId="4" w16cid:durableId="1432623632">
    <w:abstractNumId w:val="15"/>
  </w:num>
  <w:num w:numId="5" w16cid:durableId="1782800219">
    <w:abstractNumId w:val="17"/>
  </w:num>
  <w:num w:numId="6" w16cid:durableId="66076857">
    <w:abstractNumId w:val="10"/>
  </w:num>
  <w:num w:numId="7" w16cid:durableId="324283222">
    <w:abstractNumId w:val="18"/>
  </w:num>
  <w:num w:numId="8" w16cid:durableId="743768699">
    <w:abstractNumId w:val="14"/>
  </w:num>
  <w:num w:numId="9" w16cid:durableId="90855301">
    <w:abstractNumId w:val="19"/>
  </w:num>
  <w:num w:numId="10" w16cid:durableId="967586564">
    <w:abstractNumId w:val="1"/>
  </w:num>
  <w:num w:numId="11" w16cid:durableId="1593004528">
    <w:abstractNumId w:val="23"/>
  </w:num>
  <w:num w:numId="12" w16cid:durableId="1877157983">
    <w:abstractNumId w:val="4"/>
  </w:num>
  <w:num w:numId="13" w16cid:durableId="1113093979">
    <w:abstractNumId w:val="7"/>
  </w:num>
  <w:num w:numId="14" w16cid:durableId="1153915000">
    <w:abstractNumId w:val="20"/>
  </w:num>
  <w:num w:numId="15" w16cid:durableId="1327972777">
    <w:abstractNumId w:val="21"/>
  </w:num>
  <w:num w:numId="16" w16cid:durableId="2115779851">
    <w:abstractNumId w:val="24"/>
  </w:num>
  <w:num w:numId="17" w16cid:durableId="395862341">
    <w:abstractNumId w:val="26"/>
  </w:num>
  <w:num w:numId="18" w16cid:durableId="185799209">
    <w:abstractNumId w:val="25"/>
  </w:num>
  <w:num w:numId="19" w16cid:durableId="2058241877">
    <w:abstractNumId w:val="16"/>
  </w:num>
  <w:num w:numId="20" w16cid:durableId="353459567">
    <w:abstractNumId w:val="8"/>
  </w:num>
  <w:num w:numId="21" w16cid:durableId="1194228792">
    <w:abstractNumId w:val="3"/>
  </w:num>
  <w:num w:numId="22" w16cid:durableId="270237330">
    <w:abstractNumId w:val="22"/>
  </w:num>
  <w:num w:numId="23" w16cid:durableId="1017271432">
    <w:abstractNumId w:val="0"/>
  </w:num>
  <w:num w:numId="24" w16cid:durableId="533809992">
    <w:abstractNumId w:val="13"/>
  </w:num>
  <w:num w:numId="25" w16cid:durableId="278218815">
    <w:abstractNumId w:val="2"/>
  </w:num>
  <w:num w:numId="26" w16cid:durableId="1217014020">
    <w:abstractNumId w:val="12"/>
  </w:num>
  <w:num w:numId="27" w16cid:durableId="1887793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771"/>
    <w:rsid w:val="0043302A"/>
    <w:rsid w:val="008D6C95"/>
    <w:rsid w:val="00CE0771"/>
    <w:rsid w:val="00FB73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5DA2"/>
  <w15:docId w15:val="{F96512D0-2822-439E-98A0-1FA2D342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Verdana" w:eastAsia="Verdana" w:hAnsi="Verdana" w:cs="Verdana"/>
      <w:b/>
      <w:bCs/>
      <w:sz w:val="40"/>
      <w:szCs w:val="40"/>
    </w:rPr>
  </w:style>
  <w:style w:type="paragraph" w:styleId="Heading2">
    <w:name w:val="heading 2"/>
    <w:basedOn w:val="Normal"/>
    <w:next w:val="Normal"/>
    <w:uiPriority w:val="9"/>
    <w:unhideWhenUsed/>
    <w:qFormat/>
    <w:pPr>
      <w:keepNext/>
      <w:keepLines/>
      <w:spacing w:before="240" w:after="240"/>
      <w:outlineLvl w:val="1"/>
    </w:pPr>
    <w:rPr>
      <w:b/>
      <w:bCs/>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mr01.learnful.app/resource/les-competences-mystere-2-cartes-pour-jouer/7184" TargetMode="External"/><Relationship Id="rId13" Type="http://schemas.openxmlformats.org/officeDocument/2006/relationships/hyperlink" Target="https://cmr01.learnful.app/resource/les-competences-mystere-0-prolongement-possible-presentation/7187"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reativecommons.org/licenses/by-nc-sa/4.0/deed.en" TargetMode="External"/><Relationship Id="rId12" Type="http://schemas.openxmlformats.org/officeDocument/2006/relationships/hyperlink" Target="https://cmr01.learnful.app/resource/les-competences-mystere-1-presentation-pour-la-classe/718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mr01.learnful.app/resource/les-competences-mystere-2-cartes-pour-jouer/718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mr01.learnful.app/resource/les-competences-mystere-1-presentation-pour-la-classe/718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nva.com/design/DAHEVTJq_6I/C-tai_RsRz9IqhO0Zmj0Ow/view?utm_content=DAHEVTJq_6I&amp;utm_campaign=designshare&amp;utm_medium=link&amp;utm_source=publishsharelink&amp;mode=preview" TargetMode="External"/><Relationship Id="rId14" Type="http://schemas.openxmlformats.org/officeDocument/2006/relationships/hyperlink" Target="https://cmr01.learnful.app/resource/les-competences-mystere-4-livret-de-leleve/718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1532</Words>
  <Characters>8739</Characters>
  <Application>Microsoft Office Word</Application>
  <DocSecurity>0</DocSecurity>
  <Lines>72</Lines>
  <Paragraphs>20</Paragraphs>
  <ScaleCrop>false</ScaleCrop>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Muriel Peguret</cp:lastModifiedBy>
  <cp:revision>2</cp:revision>
  <dcterms:created xsi:type="dcterms:W3CDTF">2026-03-28T15:12:00Z</dcterms:created>
  <dcterms:modified xsi:type="dcterms:W3CDTF">2026-03-28T15:19:00Z</dcterms:modified>
</cp:coreProperties>
</file>